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F9" w:rsidRDefault="008252F9">
      <w:r>
        <w:rPr>
          <w:noProof/>
          <w:lang w:eastAsia="en-GB"/>
        </w:rPr>
        <mc:AlternateContent>
          <mc:Choice Requires="wps">
            <w:drawing>
              <wp:anchor distT="0" distB="0" distL="114300" distR="114300" simplePos="0" relativeHeight="251674624" behindDoc="0" locked="0" layoutInCell="1" allowOverlap="1" wp14:anchorId="21714D5D" wp14:editId="12B19E96">
                <wp:simplePos x="0" y="0"/>
                <wp:positionH relativeFrom="column">
                  <wp:posOffset>-85725</wp:posOffset>
                </wp:positionH>
                <wp:positionV relativeFrom="paragraph">
                  <wp:posOffset>55880</wp:posOffset>
                </wp:positionV>
                <wp:extent cx="2952750" cy="70993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09930"/>
                        </a:xfrm>
                        <a:prstGeom prst="rect">
                          <a:avLst/>
                        </a:prstGeom>
                        <a:noFill/>
                        <a:ln w="9525">
                          <a:noFill/>
                          <a:miter lim="800000"/>
                          <a:headEnd/>
                          <a:tailEnd/>
                        </a:ln>
                      </wps:spPr>
                      <wps:txbx>
                        <w:txbxContent>
                          <w:p w:rsidR="008252F9" w:rsidRPr="008252F9" w:rsidRDefault="008252F9" w:rsidP="008252F9">
                            <w:pPr>
                              <w:rPr>
                                <w:rFonts w:asciiTheme="majorHAnsi" w:hAnsiTheme="majorHAnsi"/>
                                <w:b/>
                                <w:sz w:val="48"/>
                                <w:szCs w:val="48"/>
                              </w:rPr>
                            </w:pPr>
                            <w:r w:rsidRPr="008252F9">
                              <w:rPr>
                                <w:rFonts w:asciiTheme="majorHAnsi" w:hAnsiTheme="majorHAnsi"/>
                                <w:b/>
                                <w:color w:val="943634" w:themeColor="accent2" w:themeShade="BF"/>
                                <w:sz w:val="48"/>
                                <w:szCs w:val="48"/>
                              </w:rPr>
                              <w:t>Nurse Update</w:t>
                            </w:r>
                            <w:r w:rsidRPr="008252F9">
                              <w:rPr>
                                <w:rFonts w:asciiTheme="majorHAnsi" w:hAnsiTheme="majorHAnsi"/>
                                <w:b/>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4pt;width:232.5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9GCgIAAPM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A6u6DEcoM9&#10;epRDJJ9gIFWSp3ehRq8Hh35xwGdsc6Ya3D2I34FYuOm43cpr76HvJG+wvGmKLM5CR5yQQDb9N2gw&#10;Dd9FyEBD603SDtUgiI5tOpxak0oR+Fgt59VijiaBtkW5XF7k3hW8fo52PsQvEgxJB0Y9tj6j8/19&#10;iKkaXj+7pGQW7pTWuf3akp5RTDDPAWcWoyJOp1aG0csyrXFeEsnPtsnBkSs9njGBtkfWiehIOQ6b&#10;AR2TFBtoDsjfwziF+Gvw0IH/S0mPE8ho+LPjXlKiv1rUcDmdzdLI5stsvqjw4s8tm3MLtwKhGI2U&#10;jMebmMd85HqNWrcqy/BSybFWnKyszvEXpNE9v2evl7+6fgIAAP//AwBQSwMEFAAGAAgAAAAhAPCS&#10;RYfdAAAACQEAAA8AAABkcnMvZG93bnJldi54bWxMj81uwjAQhO+VeAdrkXoDO5QgSOMgRNVrq9If&#10;iZuJlyRqvI5iQ9K37/ZUjqMZzXyTb0fXiiv2ofGkIZkrEEiltw1VGj7en2drECEasqb1hBp+MMC2&#10;mNzlJrN+oDe8HmIluIRCZjTUMXaZlKGs0Zkw9x0Se2ffOxNZ9pW0vRm43LVyodRKOtMQL9Smw32N&#10;5ffh4jR8vpyPX0v1Wj25tBv8qCS5jdT6fjruHkFEHON/GP7wGR0KZjr5C9kgWg2z5CHlqIY1P2B/&#10;mSasTxxcqBXIIpe3D4pfAAAA//8DAFBLAQItABQABgAIAAAAIQC2gziS/gAAAOEBAAATAAAAAAAA&#10;AAAAAAAAAAAAAABbQ29udGVudF9UeXBlc10ueG1sUEsBAi0AFAAGAAgAAAAhADj9If/WAAAAlAEA&#10;AAsAAAAAAAAAAAAAAAAALwEAAF9yZWxzLy5yZWxzUEsBAi0AFAAGAAgAAAAhAFYKL0YKAgAA8wMA&#10;AA4AAAAAAAAAAAAAAAAALgIAAGRycy9lMm9Eb2MueG1sUEsBAi0AFAAGAAgAAAAhAPCSRYfdAAAA&#10;CQEAAA8AAAAAAAAAAAAAAAAAZAQAAGRycy9kb3ducmV2LnhtbFBLBQYAAAAABAAEAPMAAABuBQAA&#10;AAA=&#10;" filled="f" stroked="f">
                <v:textbox>
                  <w:txbxContent>
                    <w:p w:rsidR="008252F9" w:rsidRPr="008252F9" w:rsidRDefault="008252F9" w:rsidP="008252F9">
                      <w:pPr>
                        <w:rPr>
                          <w:rFonts w:asciiTheme="majorHAnsi" w:hAnsiTheme="majorHAnsi"/>
                          <w:b/>
                          <w:sz w:val="48"/>
                          <w:szCs w:val="48"/>
                        </w:rPr>
                      </w:pPr>
                      <w:r w:rsidRPr="008252F9">
                        <w:rPr>
                          <w:rFonts w:asciiTheme="majorHAnsi" w:hAnsiTheme="majorHAnsi"/>
                          <w:b/>
                          <w:color w:val="943634" w:themeColor="accent2" w:themeShade="BF"/>
                          <w:sz w:val="48"/>
                          <w:szCs w:val="48"/>
                        </w:rPr>
                        <w:t>Nurse Update</w:t>
                      </w:r>
                      <w:r w:rsidRPr="008252F9">
                        <w:rPr>
                          <w:rFonts w:asciiTheme="majorHAnsi" w:hAnsiTheme="majorHAnsi"/>
                          <w:b/>
                          <w:sz w:val="48"/>
                          <w:szCs w:val="48"/>
                        </w:rPr>
                        <w:t xml:space="preserve"> </w:t>
                      </w:r>
                    </w:p>
                  </w:txbxContent>
                </v:textbox>
              </v:shape>
            </w:pict>
          </mc:Fallback>
        </mc:AlternateContent>
      </w:r>
    </w:p>
    <w:p w:rsidR="008252F9" w:rsidRDefault="008252F9" w:rsidP="008252F9">
      <w:pPr>
        <w:pStyle w:val="NoSpacing"/>
      </w:pPr>
    </w:p>
    <w:p w:rsidR="008252F9" w:rsidRDefault="008252F9" w:rsidP="008252F9">
      <w:pPr>
        <w:pStyle w:val="NoSpacing"/>
      </w:pPr>
    </w:p>
    <w:p w:rsidR="008252F9" w:rsidRDefault="008252F9" w:rsidP="008252F9">
      <w:pPr>
        <w:pStyle w:val="NoSpacing"/>
      </w:pPr>
      <w:r>
        <w:rPr>
          <w:noProof/>
          <w:lang w:eastAsia="en-GB"/>
        </w:rPr>
        <mc:AlternateContent>
          <mc:Choice Requires="wps">
            <w:drawing>
              <wp:anchor distT="0" distB="0" distL="114300" distR="114300" simplePos="0" relativeHeight="251666432" behindDoc="0" locked="0" layoutInCell="1" allowOverlap="1" wp14:anchorId="69214BB5" wp14:editId="3D625EBB">
                <wp:simplePos x="0" y="0"/>
                <wp:positionH relativeFrom="column">
                  <wp:posOffset>0</wp:posOffset>
                </wp:positionH>
                <wp:positionV relativeFrom="paragraph">
                  <wp:posOffset>93980</wp:posOffset>
                </wp:positionV>
                <wp:extent cx="3381375"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381375" cy="447675"/>
                        </a:xfrm>
                        <a:prstGeom prst="rect">
                          <a:avLst/>
                        </a:prstGeom>
                        <a:noFill/>
                        <a:ln>
                          <a:noFill/>
                        </a:ln>
                        <a:effectLst/>
                      </wps:spPr>
                      <wps:txb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Flu Vaccinations</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7.4pt;width:266.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JdLAIAAF0EAAAOAAAAZHJzL2Uyb0RvYy54bWysVE1vGjEQvVfqf7B8L8tXQlixRDQRVSWU&#10;RIIqZ+O1WUtrj2sbdumv79gLhKQ9Vb2Y+drxvHnPzO5bXZODcF6BKeig16dEGA6lMruC/tgsv9xR&#10;4gMzJavBiIIehaf388+fZo3NxRAqqEvhCDYxPm9sQasQbJ5lnldCM98DKwwmJTjNArpul5WONdhd&#10;19mw37/NGnCldcCF9xh97JJ0nvpLKXh4ltKLQOqC4mwhnS6d23hm8xnLd47ZSvHTGOwfptBMGbz0&#10;0uqRBUb2Tv3RSivuwIMMPQ46AykVFwkDohn0P6BZV8yKhAWX4+1lTf7/teVPhxdHVFnQKSWGaaRo&#10;I9pAvkJLpnE7jfU5Fq0tloUWw8jyOe4xGEG30un4i3AI5nHPx8tuYzOOwdHobjCa3FDCMTceT27R&#10;xvbZ29fW+fBNgCbRKKhD7tJK2WHlQ1d6LomXGViquk781eZdAHt2EZEEcPo6AukGjlZot22CfQGz&#10;hfKIGB10GvGWLxUOsmI+vDCHokBYKPTwjIesoSkonCxKKnC//haP9cgVZilpUGQF9T/3zAlK6u8G&#10;WZwOxuOoyuSMbyZDdNx1ZnudMXv9AKjjAT4py5MZ60N9NqUD/YrvYRFvxRQzHO8uaDibD6GTPr4n&#10;LhaLVIQ6tCyszNry2DpuMq55074yZ09cBGTxCc5yZPkHSrrajoPFPoBUia+4526ryHN0UMOJ8dN7&#10;i4/k2k9Vb/8K898AAAD//wMAUEsDBBQABgAIAAAAIQCksN6E2wAAAAYBAAAPAAAAZHJzL2Rvd25y&#10;ZXYueG1sTI/BTsMwEETvSPyDtUjc6Jq2QSXEqRCIK4gClXpz420SEa+j2G3C37Oc6HFnRjNvi/Xk&#10;O3WiIbaBDdzONCjiKriWawOfHy83K1AxWXa2C0wGfijCury8KGzuwsjvdNqkWkkJx9waaFLqc8RY&#10;NeRtnIWeWLxDGLxNcg41usGOUu47nGt9h962LAuN7empoep7c/QGvl4Pu+1Sv9XPPuvHMGlkf4/G&#10;XF9Njw+gEk3pPwx/+IIOpTDtw5FdVJ0BeSSJuhR+cbPFPAO1N7DKFoBlgef45S8AAAD//wMAUEsB&#10;Ai0AFAAGAAgAAAAhALaDOJL+AAAA4QEAABMAAAAAAAAAAAAAAAAAAAAAAFtDb250ZW50X1R5cGVz&#10;XS54bWxQSwECLQAUAAYACAAAACEAOP0h/9YAAACUAQAACwAAAAAAAAAAAAAAAAAvAQAAX3JlbHMv&#10;LnJlbHNQSwECLQAUAAYACAAAACEA7qsiXSwCAABdBAAADgAAAAAAAAAAAAAAAAAuAgAAZHJzL2Uy&#10;b0RvYy54bWxQSwECLQAUAAYACAAAACEApLDehNsAAAAGAQAADwAAAAAAAAAAAAAAAACGBAAAZHJz&#10;L2Rvd25yZXYueG1sUEsFBgAAAAAEAAQA8wAAAI4FAAAAAA==&#10;" filled="f" stroked="f">
                <v:fill o:detectmouseclick="t"/>
                <v:textbo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Flu Vaccinations</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rsidR="008252F9" w:rsidRPr="008252F9" w:rsidRDefault="008252F9" w:rsidP="008252F9">
      <w:pPr>
        <w:pStyle w:val="NoSpacing"/>
        <w:rPr>
          <w:rFonts w:asciiTheme="majorHAnsi" w:hAnsiTheme="majorHAnsi"/>
        </w:rPr>
      </w:pPr>
      <w:r>
        <w:rPr>
          <w:noProof/>
          <w:lang w:eastAsia="en-GB"/>
        </w:rPr>
        <mc:AlternateContent>
          <mc:Choice Requires="wps">
            <w:drawing>
              <wp:anchor distT="0" distB="0" distL="114300" distR="114300" simplePos="0" relativeHeight="251659264" behindDoc="0" locked="0" layoutInCell="1" allowOverlap="1" wp14:anchorId="160E00C5" wp14:editId="32405178">
                <wp:simplePos x="0" y="0"/>
                <wp:positionH relativeFrom="column">
                  <wp:posOffset>4660265</wp:posOffset>
                </wp:positionH>
                <wp:positionV relativeFrom="paragraph">
                  <wp:posOffset>31115</wp:posOffset>
                </wp:positionV>
                <wp:extent cx="214058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457200"/>
                        </a:xfrm>
                        <a:prstGeom prst="rect">
                          <a:avLst/>
                        </a:prstGeom>
                        <a:noFill/>
                        <a:ln w="9525">
                          <a:noFill/>
                          <a:miter lim="800000"/>
                          <a:headEnd/>
                          <a:tailEnd/>
                        </a:ln>
                      </wps:spPr>
                      <wps:txbx>
                        <w:txbxContent>
                          <w:p w:rsidR="008252F9" w:rsidRPr="008252F9" w:rsidRDefault="008252F9">
                            <w:pPr>
                              <w:rPr>
                                <w:rFonts w:cstheme="minorHAnsi"/>
                                <w:b/>
                                <w:sz w:val="32"/>
                                <w:szCs w:val="32"/>
                                <w:u w:val="single"/>
                              </w:rPr>
                            </w:pPr>
                            <w:r w:rsidRPr="008252F9">
                              <w:rPr>
                                <w:rFonts w:cstheme="minorHAnsi"/>
                                <w:b/>
                                <w:sz w:val="32"/>
                                <w:szCs w:val="32"/>
                                <w:u w:val="single"/>
                              </w:rPr>
                              <w:t>Newsletter Oct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95pt;margin-top:2.45pt;width:168.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8zDQIAAPsDAAAOAAAAZHJzL2Uyb0RvYy54bWysU9tu2zAMfR+wfxD0vtjJkjU14hRduw4D&#10;ugvQ7gMYWY6FSaImKbGzry8lp2nQvQ3TgyCJ5CHPIbW6Goxme+mDQlvz6aTkTFqBjbLbmv98vHu3&#10;5CxEsA1otLLmBxn41frtm1XvKjnDDnUjPSMQG6re1byL0VVFEUQnDYQJOmnJ2KI3EOnqt0XjoSd0&#10;o4tZWX4oevSN8yhkCPR6Oxr5OuO3rRTxe9sGGZmuOdUW8+7zvkl7sV5BtfXgOiWOZcA/VGFAWUp6&#10;grqFCGzn1V9QRgmPAds4EWgKbFslZOZAbKblKzYPHTiZuZA4wZ1kCv8PVnzb//BMNTV/X15wZsFQ&#10;kx7lENlHHNgs6dO7UJHbgyPHONAz9TlzDe4exa/ALN50YLfy2nvsOwkN1TdNkcVZ6IgTEsim/4oN&#10;pYFdxAw0tN4k8UgORujUp8OpN6kUQY+z6bxcLBecCbLNFxfU/JwCqudo50P8LNGwdKi5p95ndNjf&#10;h5iqgerZJSWzeKe0zv3XlvU1v1zMFjngzGJUpPHUytR8WaY1Dkwi+ck2OTiC0uOZEmh7ZJ2IjpTj&#10;sBmywCcxN9gcSAaP4zTS76FDh/4PZz1NYs3D7x14yZn+YknKy+l8nkY3XzJzzvy5ZXNuASsIquaR&#10;s/F4E/O4j5SvSfJWZTVSb8ZKjiXThGWRjr8hjfD5PXu9/Nn1EwAAAP//AwBQSwMEFAAGAAgAAAAh&#10;AE6qGv3dAAAACQEAAA8AAABkcnMvZG93bnJldi54bWxMj81OwzAQhO9IvIO1SNyoXVpaErKpEIgr&#10;iPIjcXPjbRIRr6PYbcLbsz3BaTX6RrMzxWbynTrSENvACPOZAUVcBddyjfD+9nR1Cyomy852gQnh&#10;hyJsyvOzwuYujPxKx22qlYRwzC1Ck1Kfax2rhryNs9ATC9uHwdskcqi1G+wo4b7T18astLcty4fG&#10;9vTQUPW9PXiEj+f91+fSvNSP/qYfw2Q0+0wjXl5M93egEk3pzwyn+lIdSum0Cwd2UXUI68UiEyvC&#10;Us6Jm/Vcxu2ErDLQZaH/Lyh/AQAA//8DAFBLAQItABQABgAIAAAAIQC2gziS/gAAAOEBAAATAAAA&#10;AAAAAAAAAAAAAAAAAABbQ29udGVudF9UeXBlc10ueG1sUEsBAi0AFAAGAAgAAAAhADj9If/WAAAA&#10;lAEAAAsAAAAAAAAAAAAAAAAALwEAAF9yZWxzLy5yZWxzUEsBAi0AFAAGAAgAAAAhANyzbzMNAgAA&#10;+wMAAA4AAAAAAAAAAAAAAAAALgIAAGRycy9lMm9Eb2MueG1sUEsBAi0AFAAGAAgAAAAhAE6qGv3d&#10;AAAACQEAAA8AAAAAAAAAAAAAAAAAZwQAAGRycy9kb3ducmV2LnhtbFBLBQYAAAAABAAEAPMAAABx&#10;BQAAAAA=&#10;" filled="f" stroked="f">
                <v:textbox>
                  <w:txbxContent>
                    <w:p w:rsidR="008252F9" w:rsidRPr="008252F9" w:rsidRDefault="008252F9">
                      <w:pPr>
                        <w:rPr>
                          <w:rFonts w:cstheme="minorHAnsi"/>
                          <w:b/>
                          <w:sz w:val="32"/>
                          <w:szCs w:val="32"/>
                          <w:u w:val="single"/>
                        </w:rPr>
                      </w:pPr>
                      <w:r w:rsidRPr="008252F9">
                        <w:rPr>
                          <w:rFonts w:cstheme="minorHAnsi"/>
                          <w:b/>
                          <w:sz w:val="32"/>
                          <w:szCs w:val="32"/>
                          <w:u w:val="single"/>
                        </w:rPr>
                        <w:t>Newsletter Oct 2021</w:t>
                      </w:r>
                    </w:p>
                  </w:txbxContent>
                </v:textbox>
              </v:shape>
            </w:pict>
          </mc:Fallback>
        </mc:AlternateContent>
      </w:r>
    </w:p>
    <w:p w:rsidR="008252F9" w:rsidRPr="008252F9" w:rsidRDefault="008252F9" w:rsidP="008252F9">
      <w:pPr>
        <w:pStyle w:val="NoSpacing"/>
        <w:rPr>
          <w:rFonts w:asciiTheme="majorHAnsi" w:hAnsiTheme="majorHAnsi"/>
          <w:sz w:val="28"/>
          <w:szCs w:val="28"/>
        </w:rPr>
      </w:pPr>
    </w:p>
    <w:p w:rsidR="008252F9" w:rsidRPr="008252F9" w:rsidRDefault="008252F9" w:rsidP="008252F9">
      <w:pPr>
        <w:pStyle w:val="NoSpacing"/>
        <w:rPr>
          <w:rFonts w:asciiTheme="majorHAnsi" w:hAnsiTheme="majorHAnsi"/>
          <w:sz w:val="20"/>
          <w:szCs w:val="20"/>
        </w:rPr>
      </w:pPr>
      <w:r w:rsidRPr="008252F9">
        <w:rPr>
          <w:rFonts w:asciiTheme="majorHAnsi" w:hAnsiTheme="majorHAnsi"/>
          <w:b/>
          <w:sz w:val="28"/>
          <w:szCs w:val="28"/>
        </w:rPr>
        <w:t>Get the vaccination — not the flu!</w:t>
      </w:r>
      <w:r w:rsidRPr="008252F9">
        <w:rPr>
          <w:rFonts w:asciiTheme="majorHAnsi" w:hAnsiTheme="majorHAnsi"/>
          <w:sz w:val="20"/>
          <w:szCs w:val="20"/>
        </w:rPr>
        <w:t xml:space="preserve"> It is very important to protect yourself against flu by simply having the free vaccination here at the surgery if you are eligible. You are eligible for a free flu vaccination at the practice if you: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•Have diabetes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•Are pregnant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•Are aged 50 and over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•Have a BMI of 40 or above</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 •Care for a friend, relative or neighbour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•Are 2 or 3 years </w:t>
      </w:r>
      <w:proofErr w:type="gramStart"/>
      <w:r w:rsidRPr="008252F9">
        <w:rPr>
          <w:rFonts w:asciiTheme="majorHAnsi" w:hAnsiTheme="majorHAnsi"/>
          <w:sz w:val="20"/>
          <w:szCs w:val="20"/>
        </w:rPr>
        <w:t>old</w:t>
      </w:r>
      <w:proofErr w:type="gramEnd"/>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•Have a long-term condition which places you at higher risk of flu virus complications</w:t>
      </w:r>
    </w:p>
    <w:p w:rsidR="008252F9" w:rsidRPr="008252F9" w:rsidRDefault="008252F9" w:rsidP="008252F9">
      <w:pPr>
        <w:pStyle w:val="NoSpacing"/>
        <w:rPr>
          <w:rFonts w:asciiTheme="majorHAnsi" w:hAnsiTheme="majorHAnsi"/>
          <w:sz w:val="20"/>
          <w:szCs w:val="20"/>
        </w:rPr>
      </w:pPr>
    </w:p>
    <w:p w:rsidR="008252F9" w:rsidRPr="008252F9" w:rsidRDefault="008252F9" w:rsidP="008252F9">
      <w:pPr>
        <w:pStyle w:val="NoSpacing"/>
        <w:rPr>
          <w:rFonts w:asciiTheme="majorHAnsi" w:hAnsiTheme="majorHAnsi" w:cs="Arial"/>
          <w:sz w:val="20"/>
          <w:szCs w:val="20"/>
        </w:rPr>
      </w:pPr>
      <w:r w:rsidRPr="008252F9">
        <w:rPr>
          <w:rFonts w:asciiTheme="majorHAnsi" w:hAnsiTheme="majorHAnsi"/>
          <w:sz w:val="20"/>
          <w:szCs w:val="20"/>
        </w:rPr>
        <w:t xml:space="preserve"> If you are not eligible for a free flu vaccination, then unfortunately you cannot have a vaccination here at the </w:t>
      </w:r>
      <w:r w:rsidRPr="008252F9">
        <w:rPr>
          <w:rFonts w:asciiTheme="majorHAnsi" w:hAnsiTheme="majorHAnsi" w:cs="Arial"/>
          <w:sz w:val="20"/>
          <w:szCs w:val="20"/>
        </w:rPr>
        <w:t xml:space="preserve">surgery. </w:t>
      </w:r>
    </w:p>
    <w:p w:rsidR="008252F9" w:rsidRPr="008252F9" w:rsidRDefault="008252F9" w:rsidP="008252F9">
      <w:pPr>
        <w:pStyle w:val="NoSpacing"/>
        <w:rPr>
          <w:rFonts w:asciiTheme="majorHAnsi" w:hAnsiTheme="majorHAnsi" w:cs="Arial"/>
          <w:sz w:val="20"/>
          <w:szCs w:val="20"/>
        </w:rPr>
      </w:pPr>
      <w:r w:rsidRPr="008252F9">
        <w:rPr>
          <w:rFonts w:asciiTheme="majorHAnsi" w:hAnsiTheme="majorHAnsi" w:cs="Arial"/>
          <w:sz w:val="20"/>
          <w:szCs w:val="20"/>
        </w:rPr>
        <w:t xml:space="preserve">This year, there are THREE different types of flu vaccine available: </w:t>
      </w:r>
    </w:p>
    <w:p w:rsidR="008252F9" w:rsidRPr="008252F9" w:rsidRDefault="008252F9" w:rsidP="008252F9">
      <w:pPr>
        <w:pStyle w:val="NoSpacing"/>
        <w:rPr>
          <w:rFonts w:asciiTheme="majorHAnsi" w:hAnsiTheme="majorHAnsi" w:cs="Arial"/>
          <w:sz w:val="20"/>
          <w:szCs w:val="20"/>
        </w:rPr>
      </w:pPr>
      <w:r w:rsidRPr="008252F9">
        <w:rPr>
          <w:rFonts w:asciiTheme="majorHAnsi" w:hAnsiTheme="majorHAnsi" w:cs="Arial"/>
          <w:sz w:val="20"/>
          <w:szCs w:val="20"/>
        </w:rPr>
        <w:t xml:space="preserve">1. Nasal spray vaccine — this vaccine has been proven to be most effective in children and young people aged 2 to 17. </w:t>
      </w:r>
    </w:p>
    <w:p w:rsidR="008252F9" w:rsidRPr="008252F9" w:rsidRDefault="008252F9" w:rsidP="008252F9">
      <w:pPr>
        <w:pStyle w:val="NoSpacing"/>
        <w:rPr>
          <w:rFonts w:asciiTheme="majorHAnsi" w:hAnsiTheme="majorHAnsi" w:cs="Arial"/>
          <w:sz w:val="20"/>
          <w:szCs w:val="20"/>
        </w:rPr>
      </w:pPr>
      <w:r w:rsidRPr="008252F9">
        <w:rPr>
          <w:rFonts w:asciiTheme="majorHAnsi" w:hAnsiTheme="majorHAnsi" w:cs="Arial"/>
          <w:sz w:val="20"/>
          <w:szCs w:val="20"/>
        </w:rPr>
        <w:t xml:space="preserve">2. </w:t>
      </w:r>
      <w:proofErr w:type="spellStart"/>
      <w:r w:rsidRPr="008252F9">
        <w:rPr>
          <w:rFonts w:asciiTheme="majorHAnsi" w:hAnsiTheme="majorHAnsi" w:cs="Arial"/>
          <w:sz w:val="20"/>
          <w:szCs w:val="20"/>
        </w:rPr>
        <w:t>Quadrivalent</w:t>
      </w:r>
      <w:proofErr w:type="spellEnd"/>
      <w:r w:rsidRPr="008252F9">
        <w:rPr>
          <w:rFonts w:asciiTheme="majorHAnsi" w:hAnsiTheme="majorHAnsi" w:cs="Arial"/>
          <w:sz w:val="20"/>
          <w:szCs w:val="20"/>
        </w:rPr>
        <w:t xml:space="preserve"> injected vaccine — this vaccine has been proven to be most effective in people aged 18 to 64. </w:t>
      </w:r>
    </w:p>
    <w:p w:rsidR="008252F9" w:rsidRPr="008252F9" w:rsidRDefault="008252F9" w:rsidP="008252F9">
      <w:pPr>
        <w:pStyle w:val="NoSpacing"/>
        <w:rPr>
          <w:rFonts w:asciiTheme="majorHAnsi" w:hAnsiTheme="majorHAnsi" w:cs="Arial"/>
          <w:sz w:val="20"/>
          <w:szCs w:val="20"/>
        </w:rPr>
      </w:pPr>
      <w:r w:rsidRPr="008252F9">
        <w:rPr>
          <w:rFonts w:asciiTheme="majorHAnsi" w:hAnsiTheme="majorHAnsi" w:cs="Arial"/>
          <w:sz w:val="20"/>
          <w:szCs w:val="20"/>
        </w:rPr>
        <w:t xml:space="preserve">3. </w:t>
      </w:r>
      <w:proofErr w:type="spellStart"/>
      <w:r w:rsidRPr="008252F9">
        <w:rPr>
          <w:rFonts w:asciiTheme="majorHAnsi" w:hAnsiTheme="majorHAnsi" w:cs="Arial"/>
          <w:sz w:val="20"/>
          <w:szCs w:val="20"/>
        </w:rPr>
        <w:t>Adjuvanted</w:t>
      </w:r>
      <w:proofErr w:type="spellEnd"/>
      <w:r w:rsidRPr="008252F9">
        <w:rPr>
          <w:rFonts w:asciiTheme="majorHAnsi" w:hAnsiTheme="majorHAnsi" w:cs="Arial"/>
          <w:sz w:val="20"/>
          <w:szCs w:val="20"/>
        </w:rPr>
        <w:t xml:space="preserve"> trivalent injected vaccine — This Vaccine has been proven to be most effective in people aged 65 and over. If you will be turning 65 before March 202</w:t>
      </w:r>
      <w:r w:rsidR="00015E48">
        <w:rPr>
          <w:rFonts w:asciiTheme="majorHAnsi" w:hAnsiTheme="majorHAnsi" w:cs="Arial"/>
          <w:sz w:val="20"/>
          <w:szCs w:val="20"/>
        </w:rPr>
        <w:t>2</w:t>
      </w:r>
      <w:r w:rsidRPr="008252F9">
        <w:rPr>
          <w:rFonts w:asciiTheme="majorHAnsi" w:hAnsiTheme="majorHAnsi" w:cs="Arial"/>
          <w:sz w:val="20"/>
          <w:szCs w:val="20"/>
        </w:rPr>
        <w:t xml:space="preserve"> then you will be eligible for this vaccine as well. </w:t>
      </w:r>
    </w:p>
    <w:p w:rsidR="008252F9" w:rsidRPr="008252F9" w:rsidRDefault="008252F9" w:rsidP="008252F9">
      <w:pPr>
        <w:pStyle w:val="NoSpacing"/>
        <w:rPr>
          <w:rFonts w:asciiTheme="majorHAnsi" w:hAnsiTheme="majorHAnsi"/>
        </w:rPr>
      </w:pPr>
    </w:p>
    <w:p w:rsidR="008252F9" w:rsidRPr="008252F9" w:rsidRDefault="008252F9">
      <w:pPr>
        <w:rPr>
          <w:rFonts w:asciiTheme="majorHAnsi" w:hAnsiTheme="majorHAnsi"/>
        </w:rPr>
      </w:pPr>
      <w:r w:rsidRPr="008252F9">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746B1505" wp14:editId="4B1269A3">
                <wp:simplePos x="0" y="0"/>
                <wp:positionH relativeFrom="column">
                  <wp:posOffset>0</wp:posOffset>
                </wp:positionH>
                <wp:positionV relativeFrom="paragraph">
                  <wp:posOffset>15875</wp:posOffset>
                </wp:positionV>
                <wp:extent cx="669607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52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b1wQEAANQDAAAOAAAAZHJzL2Uyb0RvYy54bWysU02P0zAQvSPxHyzfadJKG5ao6R66gguC&#10;imV/gNcZN5b8pbFp0n/P2GmzCJAQq704tmfem3nPk+3dZA07AUbtXcfXq5ozcNL32h07/vj947tb&#10;zmISrhfGO+j4GSK/2719sx1DCxs/eNMDMiJxsR1Dx4eUQltVUQ5gRVz5AI6CyqMViY54rHoUI7Fb&#10;U23quqlGj31ALyFGur2fg3xX+JUCmb4qFSEx03HqLZUVy/qU12q3Fe0RRRi0vLQhXtCFFdpR0YXq&#10;XiTBfqD+g8pqiT56lVbS28orpSUUDaRmXf+m5mEQAYoWMieGxab4erTyy+mATPcdbzhzwtITPSQU&#10;+jgktvfOkYEeWZN9GkNsKX3vDng5xXDALHpSaPOX5LCpeHtevIUpMUmXTfOhqd/fcCavseoZGDCm&#10;T+Aty5uOG+2ybNGK0+eYqBilXlPytXFs7Pjm9ob4cjR3NvdSdulsYE77Boq0UfV1oStTBXuD7CRo&#10;HoSU4NK6UGRSys4wpY1ZgPW/gZf8DIUycf8DXhClsndpAVvtPP6tepquLas5/+rArDtb8OT7c3ml&#10;Yg2NTrHwMuZ5Nn89F/jzz7j7CQAA//8DAFBLAwQUAAYACAAAACEAmtjCpNoAAAAFAQAADwAAAGRy&#10;cy9kb3ducmV2LnhtbEyPQW/CMAyF70j8h8hIu0E6BGgqTdGGxKRdVo3tsKNpTFOROFUToPv3C7uM&#10;m5+f9d7nYjM4Ky7Uh9azgsdZBoK49rrlRsHX5276BCJEZI3WMyn4oQCbcjwqMNf+yh902cdGpBAO&#10;OSowMXa5lKE25DDMfEecvKPvHcYk+0bqHq8p3Fk5z7KVdNhyajDY0dZQfdqfnYK4ev+uXl8snsxu&#10;Wy8qW9HbUCn1MBme1yAiDfH/GG74CR3KxHTwZ9ZBWAXpkahgvgRxM7PlIk2Hv4UsC3lPX/4CAAD/&#10;/wMAUEsBAi0AFAAGAAgAAAAhALaDOJL+AAAA4QEAABMAAAAAAAAAAAAAAAAAAAAAAFtDb250ZW50&#10;X1R5cGVzXS54bWxQSwECLQAUAAYACAAAACEAOP0h/9YAAACUAQAACwAAAAAAAAAAAAAAAAAvAQAA&#10;X3JlbHMvLnJlbHNQSwECLQAUAAYACAAAACEAQeI29cEBAADUAwAADgAAAAAAAAAAAAAAAAAuAgAA&#10;ZHJzL2Uyb0RvYy54bWxQSwECLQAUAAYACAAAACEAmtjCpNoAAAAFAQAADwAAAAAAAAAAAAAAAAAb&#10;BAAAZHJzL2Rvd25yZXYueG1sUEsFBgAAAAAEAAQA8wAAACIFAAAAAA==&#10;" strokecolor="#4579b8 [3044]" strokeweight="2.25pt"/>
            </w:pict>
          </mc:Fallback>
        </mc:AlternateContent>
      </w:r>
      <w:r w:rsidRPr="008252F9">
        <w:rPr>
          <w:rFonts w:asciiTheme="majorHAnsi" w:hAnsiTheme="majorHAnsi"/>
          <w:noProof/>
          <w:lang w:eastAsia="en-GB"/>
        </w:rPr>
        <mc:AlternateContent>
          <mc:Choice Requires="wps">
            <w:drawing>
              <wp:anchor distT="0" distB="0" distL="114300" distR="114300" simplePos="0" relativeHeight="251664384" behindDoc="0" locked="0" layoutInCell="1" allowOverlap="1" wp14:anchorId="1C6B5FC5" wp14:editId="5E45BBF7">
                <wp:simplePos x="0" y="0"/>
                <wp:positionH relativeFrom="column">
                  <wp:posOffset>-85725</wp:posOffset>
                </wp:positionH>
                <wp:positionV relativeFrom="paragraph">
                  <wp:posOffset>14605</wp:posOffset>
                </wp:positionV>
                <wp:extent cx="3381375" cy="447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81375" cy="447675"/>
                        </a:xfrm>
                        <a:prstGeom prst="rect">
                          <a:avLst/>
                        </a:prstGeom>
                        <a:noFill/>
                        <a:ln>
                          <a:noFill/>
                        </a:ln>
                        <a:effectLst/>
                      </wps:spPr>
                      <wps:txbx>
                        <w:txbxContent>
                          <w:p w:rsidR="008252F9" w:rsidRPr="008252F9" w:rsidRDefault="008252F9" w:rsidP="008252F9">
                            <w:pPr>
                              <w:rPr>
                                <w:rFonts w:ascii="Gadugi" w:hAnsi="Gadugi"/>
                                <w:b/>
                                <w:color w:val="00B0F0"/>
                                <w:sz w:val="28"/>
                                <w:szCs w:val="28"/>
                              </w:rPr>
                            </w:pPr>
                            <w:r w:rsidRPr="008252F9">
                              <w:rPr>
                                <w:rFonts w:ascii="Gadugi" w:hAnsi="Gadugi"/>
                                <w:b/>
                                <w:color w:val="00B0F0"/>
                                <w:sz w:val="28"/>
                                <w:szCs w:val="28"/>
                              </w:rPr>
                              <w:t xml:space="preserve">Cervical Screening &amp; HPV testing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6.75pt;margin-top:1.15pt;width:266.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7sLAIAAF0EAAAOAAAAZHJzL2Uyb0RvYy54bWysVE1vGjEQvVfqf7B8L8tXErpiiWgiqkoo&#10;iQRVzsZrs5bWHtc27NJf37GXJTTtqerFzNeO5817Zn7f6pochfMKTEFHgyElwnAoldkX9Pt29WlG&#10;iQ/MlKwGIwp6Ep7eLz5+mDc2F2OooC6FI9jE+LyxBa1CsHmWeV4JzfwArDCYlOA0C+i6fVY61mB3&#10;XWfj4fA2a8CV1gEX3mP0sUvSReovpeDhWUovAqkLirOFdLp07uKZLeYs3ztmK8XPY7B/mEIzZfDS&#10;S6tHFhg5OPVHK624Aw8yDDjoDKRUXCQMiGY0fIdmUzErEhZcjreXNfn/15Y/HV8cUWVBkSjDNFK0&#10;FW0gX6Als7idxvocizYWy0KLYWS5j3sMRtCtdDr+IhyCedzz6bLb2IxjcDKZjSZ3N5RwzE2nd7do&#10;Y/vs7WvrfPgqQJNoFNQhd2ml7Lj2oSvtS+JlBlaqrhN/tfktgD27iEgCOH8dgXQDRyu0uzbBnvRg&#10;dlCeEKODTiPe8pXCQdbMhxfmUBQIC4UenvGQNTQFhbNFSQXu59/isR65wiwlDYqsoP7HgTlBSf3N&#10;IIufR9NpVGVypjd3Y3TcdWZ3nTEH/QCo4xE+KcuTGetD3ZvSgX7F97CMt2KKGY53FzT05kPopI/v&#10;iYvlMhWhDi0La7OxPLaOm4xr3ravzNkzFwFZfIJejix/R0lX23GwPASQKvEV99xtFXmODmo4MX5+&#10;b/GRXPup6u1fYfELAAD//wMAUEsDBBQABgAIAAAAIQBkJX8v3QAAAAgBAAAPAAAAZHJzL2Rvd25y&#10;ZXYueG1sTI/NTsMwEITvSLyDtUjcWjspgTZkUyEQVxDlR+LmJtskIl5HsduEt2c5wXE0o5lviu3s&#10;enWiMXSeEZKlAUVc+brjBuHt9XGxBhWi5dr2ngnhmwJsy/Ozwua1n/iFTrvYKCnhkFuENsYh1zpU&#10;LTkbln4gFu/gR2ejyLHR9WgnKXe9To251s52LAutHei+peprd3QI70+Hz48r89w8uGyY/Gw0u41G&#10;vLyY725BRZrjXxh+8QUdSmHa+yPXQfUIi2SVSRQhXYESP0s28m2PcJOuQZeF/n+g/AEAAP//AwBQ&#10;SwECLQAUAAYACAAAACEAtoM4kv4AAADhAQAAEwAAAAAAAAAAAAAAAAAAAAAAW0NvbnRlbnRfVHlw&#10;ZXNdLnhtbFBLAQItABQABgAIAAAAIQA4/SH/1gAAAJQBAAALAAAAAAAAAAAAAAAAAC8BAABfcmVs&#10;cy8ucmVsc1BLAQItABQABgAIAAAAIQCOaW7sLAIAAF0EAAAOAAAAAAAAAAAAAAAAAC4CAABkcnMv&#10;ZTJvRG9jLnhtbFBLAQItABQABgAIAAAAIQBkJX8v3QAAAAgBAAAPAAAAAAAAAAAAAAAAAIYEAABk&#10;cnMvZG93bnJldi54bWxQSwUGAAAAAAQABADzAAAAkAUAAAAA&#10;" filled="f" stroked="f">
                <v:fill o:detectmouseclick="t"/>
                <v:textbox>
                  <w:txbxContent>
                    <w:p w:rsidR="008252F9" w:rsidRPr="008252F9" w:rsidRDefault="008252F9" w:rsidP="008252F9">
                      <w:pPr>
                        <w:rPr>
                          <w:rFonts w:ascii="Gadugi" w:hAnsi="Gadugi"/>
                          <w:b/>
                          <w:color w:val="00B0F0"/>
                          <w:sz w:val="28"/>
                          <w:szCs w:val="28"/>
                        </w:rPr>
                      </w:pPr>
                      <w:r w:rsidRPr="008252F9">
                        <w:rPr>
                          <w:rFonts w:ascii="Gadugi" w:hAnsi="Gadugi"/>
                          <w:b/>
                          <w:color w:val="00B0F0"/>
                          <w:sz w:val="28"/>
                          <w:szCs w:val="28"/>
                        </w:rPr>
                        <w:t xml:space="preserve">Cervical Screening &amp; HPV testing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rsidR="008252F9" w:rsidRPr="008252F9" w:rsidRDefault="008252F9" w:rsidP="008252F9">
      <w:pPr>
        <w:pStyle w:val="NoSpacing"/>
        <w:rPr>
          <w:rFonts w:asciiTheme="majorHAnsi" w:hAnsiTheme="majorHAnsi"/>
          <w:sz w:val="20"/>
          <w:szCs w:val="20"/>
        </w:rPr>
      </w:pPr>
      <w:r w:rsidRPr="008252F9">
        <w:rPr>
          <w:rFonts w:asciiTheme="majorHAnsi" w:hAnsiTheme="majorHAnsi"/>
          <w:noProof/>
          <w:sz w:val="20"/>
          <w:szCs w:val="20"/>
          <w:lang w:eastAsia="en-GB"/>
        </w:rPr>
        <w:drawing>
          <wp:anchor distT="0" distB="0" distL="114300" distR="114300" simplePos="0" relativeHeight="251667456" behindDoc="1" locked="0" layoutInCell="1" allowOverlap="1" wp14:anchorId="3448E3CC" wp14:editId="6B57E69E">
            <wp:simplePos x="0" y="0"/>
            <wp:positionH relativeFrom="column">
              <wp:posOffset>4331970</wp:posOffset>
            </wp:positionH>
            <wp:positionV relativeFrom="paragraph">
              <wp:posOffset>208915</wp:posOffset>
            </wp:positionV>
            <wp:extent cx="2153920" cy="1438275"/>
            <wp:effectExtent l="0" t="0" r="0" b="9525"/>
            <wp:wrapTight wrapText="bothSides">
              <wp:wrapPolygon edited="0">
                <wp:start x="0" y="0"/>
                <wp:lineTo x="0" y="21457"/>
                <wp:lineTo x="21396" y="21457"/>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920" cy="1438275"/>
                    </a:xfrm>
                    <a:prstGeom prst="rect">
                      <a:avLst/>
                    </a:prstGeom>
                    <a:noFill/>
                  </pic:spPr>
                </pic:pic>
              </a:graphicData>
            </a:graphic>
            <wp14:sizeRelH relativeFrom="page">
              <wp14:pctWidth>0</wp14:pctWidth>
            </wp14:sizeRelH>
            <wp14:sizeRelV relativeFrom="page">
              <wp14:pctHeight>0</wp14:pctHeight>
            </wp14:sizeRelV>
          </wp:anchor>
        </w:drawing>
      </w:r>
      <w:r w:rsidRPr="008252F9">
        <w:rPr>
          <w:rFonts w:asciiTheme="majorHAnsi" w:hAnsiTheme="majorHAnsi"/>
          <w:sz w:val="20"/>
          <w:szCs w:val="20"/>
        </w:rPr>
        <w:t xml:space="preserve">Every person with a cervix aged between 25 &amp; 64 should be regularly invited for cervical screening by letter. </w:t>
      </w:r>
    </w:p>
    <w:p w:rsidR="008252F9" w:rsidRPr="008252F9" w:rsidRDefault="008252F9" w:rsidP="008252F9">
      <w:pPr>
        <w:pStyle w:val="NoSpacing"/>
        <w:rPr>
          <w:rFonts w:asciiTheme="majorHAnsi" w:hAnsiTheme="majorHAnsi" w:cs="Arial"/>
        </w:rPr>
      </w:pPr>
      <w:r w:rsidRPr="008252F9">
        <w:rPr>
          <w:rFonts w:asciiTheme="majorHAnsi" w:hAnsiTheme="majorHAnsi"/>
          <w:noProof/>
          <w:sz w:val="20"/>
          <w:szCs w:val="20"/>
          <w:lang w:eastAsia="en-GB"/>
        </w:rPr>
        <mc:AlternateContent>
          <mc:Choice Requires="wps">
            <w:drawing>
              <wp:anchor distT="0" distB="0" distL="114300" distR="114300" simplePos="0" relativeHeight="251669504" behindDoc="0" locked="0" layoutInCell="1" allowOverlap="1" wp14:anchorId="26372F9D" wp14:editId="2E2A6963">
                <wp:simplePos x="0" y="0"/>
                <wp:positionH relativeFrom="column">
                  <wp:posOffset>0</wp:posOffset>
                </wp:positionH>
                <wp:positionV relativeFrom="paragraph">
                  <wp:posOffset>2234565</wp:posOffset>
                </wp:positionV>
                <wp:extent cx="3381375" cy="447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381375" cy="447675"/>
                        </a:xfrm>
                        <a:prstGeom prst="rect">
                          <a:avLst/>
                        </a:prstGeom>
                        <a:noFill/>
                        <a:ln>
                          <a:noFill/>
                        </a:ln>
                        <a:effectLst/>
                      </wps:spPr>
                      <wps:txb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 xml:space="preserve">Childhood immunisations </w:t>
                            </w:r>
                            <w:r w:rsidRPr="008252F9">
                              <w:rPr>
                                <w:rFonts w:ascii="Gadugi" w:hAnsi="Gadugi"/>
                                <w:b/>
                                <w:color w:val="00B0F0"/>
                                <w:sz w:val="28"/>
                                <w:szCs w:val="28"/>
                              </w:rPr>
                              <w:t xml:space="preserve">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0;margin-top:175.95pt;width:266.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g2LQIAAF8EAAAOAAAAZHJzL2Uyb0RvYy54bWysVF1v2jAUfZ+0/2D5fYSvli4iVKwV0yTU&#10;VoKpz8ZxIFLi69mGhP36HTtAWbenaS/mfuX6nnuOmd63dcUOyrqSdMYHvT5nSkvKS73N+Pf14tMd&#10;Z84LnYuKtMr4UTl+P/v4YdqYVA1pR1WuLEMT7dLGZHznvUmTxMmdqoXrkVEayYJsLTxcu01yKxp0&#10;r6tk2O/fJg3Z3FiSyjlEH7skn8X+RaGkfy4KpzyrMo7ZfDxtPDfhTGZTkW6tMLtSnsYQ/zBFLUqN&#10;Sy+tHoUXbG/LP1rVpbTkqPA9SXVCRVFKFTEAzaD/Ds1qJ4yKWLAcZy5rcv+vrXw6vFhW5uBuyJkW&#10;NThaq9azL9QyhLCfxrgUZSuDQt8ijtpz3CEYYLeFrcMvADHksenjZbuhm0RwNLobjCY3nEnkxuPJ&#10;LWy0T96+Ntb5r4pqFoyMW7AXlyoOS+e70nNJuEzToqyqyGClfwugZxdRUQKnrwOQbuBg+XbTRuDj&#10;M5gN5UdgtNSpxBm5KDHIUjj/IixkAViQun/GUVTUZJxOFmc7sj//Fg/1YAtZzhrILOPux15YxVn1&#10;TYPHz4PxOOgyOuObyRCOvc5srjN6Xz8QlDzAozIymqHeV2ezsFS/4kXMw61ICS1xd8b92Xzwnfjx&#10;oqSaz2MRlGiEX+qVkaF12GRY87p9FdacuPBg8YnOghTpO0q62o6D+d5TUUa+wp67rYLn4EDFkfHT&#10;iwvP5NqPVW//C7NfAAAA//8DAFBLAwQUAAYACAAAACEADuuyNt0AAAAIAQAADwAAAGRycy9kb3du&#10;cmV2LnhtbEyPwU7DMBBE75X6D9ZW4tbaTRNEQzYVAnEFUaBSb268TSLidRS7Tfh7zAmOoxnNvCl2&#10;k+3ElQbfOkZYrxQI4sqZlmuEj/fn5R0IHzQb3TkmhG/ysCvns0Lnxo38Rtd9qEUsYZ9rhCaEPpfS&#10;Vw1Z7VeuJ47e2Q1WhyiHWppBj7HcdjJR6lZa3XJcaHRPjw1VX/uLRfh8OR8PqXqtn2zWj25Sku1W&#10;It4spod7EIGm8BeGX/yIDmVkOrkLGy86hHgkIGyy9RZEtLNNkoE4IaRJkoIsC/n/QPkDAAD//wMA&#10;UEsBAi0AFAAGAAgAAAAhALaDOJL+AAAA4QEAABMAAAAAAAAAAAAAAAAAAAAAAFtDb250ZW50X1R5&#10;cGVzXS54bWxQSwECLQAUAAYACAAAACEAOP0h/9YAAACUAQAACwAAAAAAAAAAAAAAAAAvAQAAX3Jl&#10;bHMvLnJlbHNQSwECLQAUAAYACAAAACEAFeIYNi0CAABfBAAADgAAAAAAAAAAAAAAAAAuAgAAZHJz&#10;L2Uyb0RvYy54bWxQSwECLQAUAAYACAAAACEADuuyNt0AAAAIAQAADwAAAAAAAAAAAAAAAACHBAAA&#10;ZHJzL2Rvd25yZXYueG1sUEsFBgAAAAAEAAQA8wAAAJEFAAAAAA==&#10;" filled="f" stroked="f">
                <v:fill o:detectmouseclick="t"/>
                <v:textbo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 xml:space="preserve">Childhood immunisations </w:t>
                      </w:r>
                      <w:r w:rsidRPr="008252F9">
                        <w:rPr>
                          <w:rFonts w:ascii="Gadugi" w:hAnsi="Gadugi"/>
                          <w:b/>
                          <w:color w:val="00B0F0"/>
                          <w:sz w:val="28"/>
                          <w:szCs w:val="28"/>
                        </w:rPr>
                        <w:t xml:space="preserve">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8252F9">
        <w:rPr>
          <w:rFonts w:asciiTheme="majorHAnsi" w:hAnsiTheme="majorHAnsi"/>
          <w:sz w:val="20"/>
          <w:szCs w:val="20"/>
        </w:rPr>
        <w:t xml:space="preserve">Cervical screening (a smear test) checks the health of your cervix. It's not a test for cancer; it's a test to help prevent cancer. During a smear a small amount of cells will be taken &amp; sent to the lab to be checked for certain types of HPV that can cause changes to the cells of your cervix. These are called high risk types of HPV. If these types of HPV are not found, you do not need any further tests. If these types of HPV are found, the sample is then checked for any changes in your cervix. These can then be treated before they get a chance to turn into cervical cancer. </w:t>
      </w:r>
      <w:r w:rsidRPr="008252F9">
        <w:rPr>
          <w:rFonts w:asciiTheme="majorHAnsi" w:hAnsiTheme="majorHAnsi"/>
          <w:spacing w:val="5"/>
          <w:sz w:val="20"/>
          <w:szCs w:val="20"/>
          <w:shd w:val="clear" w:color="auto" w:fill="FFFFFF"/>
        </w:rPr>
        <w:t>Attendance is currently at its lowest in 21 years in England.</w:t>
      </w:r>
      <w:r w:rsidRPr="008252F9">
        <w:rPr>
          <w:rFonts w:asciiTheme="majorHAnsi" w:hAnsiTheme="majorHAnsi"/>
          <w:noProof/>
          <w:sz w:val="20"/>
          <w:szCs w:val="20"/>
          <w:lang w:eastAsia="en-GB"/>
        </w:rPr>
        <w:t xml:space="preserve"> </w:t>
      </w:r>
      <w:r w:rsidRPr="008252F9">
        <w:rPr>
          <w:rFonts w:asciiTheme="majorHAnsi" w:hAnsiTheme="majorHAnsi"/>
          <w:spacing w:val="5"/>
          <w:sz w:val="20"/>
          <w:szCs w:val="20"/>
          <w:shd w:val="clear" w:color="auto" w:fill="FFFFFF"/>
        </w:rPr>
        <w:t xml:space="preserve">The main reasons given not attending were </w:t>
      </w:r>
      <w:r w:rsidRPr="008252F9">
        <w:rPr>
          <w:rFonts w:asciiTheme="majorHAnsi" w:hAnsiTheme="majorHAnsi"/>
          <w:sz w:val="20"/>
          <w:szCs w:val="20"/>
        </w:rPr>
        <w:t>embarrassment, a lack of awareness or putting it off.</w:t>
      </w:r>
      <w:r w:rsidRPr="008252F9">
        <w:rPr>
          <w:rFonts w:asciiTheme="majorHAnsi" w:hAnsiTheme="majorHAnsi"/>
          <w:spacing w:val="5"/>
          <w:sz w:val="20"/>
          <w:szCs w:val="20"/>
          <w:shd w:val="clear" w:color="auto" w:fill="FFFFFF"/>
        </w:rPr>
        <w:t xml:space="preserve"> It shows that women were too </w:t>
      </w:r>
      <w:r w:rsidRPr="008252F9">
        <w:rPr>
          <w:rFonts w:asciiTheme="majorHAnsi" w:hAnsiTheme="majorHAnsi"/>
          <w:sz w:val="20"/>
          <w:szCs w:val="20"/>
        </w:rPr>
        <w:t>embarrassed to attend smear tests because of their body shape the appearance of their vulva and concerns over smell. Remember nurses do thousands of smear tests a year, every patient will be different but they are too busy trying to find your cervix than worrying about any of the issues above. So please, if you have received a screening invitation then call us to book an appointment</w:t>
      </w:r>
      <w:r w:rsidRPr="008252F9">
        <w:rPr>
          <w:rFonts w:asciiTheme="majorHAnsi" w:hAnsiTheme="majorHAnsi" w:cs="Arial"/>
          <w:sz w:val="20"/>
          <w:szCs w:val="20"/>
        </w:rPr>
        <w:t>.</w:t>
      </w:r>
      <w:r w:rsidRPr="008252F9">
        <w:rPr>
          <w:rFonts w:asciiTheme="majorHAnsi" w:hAnsiTheme="majorHAnsi" w:cs="Arial"/>
        </w:rPr>
        <w:t xml:space="preserve"> </w:t>
      </w:r>
      <w:r w:rsidRPr="008252F9">
        <w:rPr>
          <w:rFonts w:asciiTheme="majorHAnsi" w:hAnsiTheme="majorHAnsi"/>
          <w:noProof/>
          <w:lang w:eastAsia="en-GB"/>
        </w:rPr>
        <w:drawing>
          <wp:inline distT="0" distB="0" distL="0" distR="0" wp14:anchorId="2C19BC27" wp14:editId="7253FF0E">
            <wp:extent cx="712089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890" cy="30480"/>
                    </a:xfrm>
                    <a:prstGeom prst="rect">
                      <a:avLst/>
                    </a:prstGeom>
                    <a:noFill/>
                  </pic:spPr>
                </pic:pic>
              </a:graphicData>
            </a:graphic>
          </wp:inline>
        </w:drawing>
      </w:r>
    </w:p>
    <w:p w:rsidR="008252F9" w:rsidRPr="008252F9" w:rsidRDefault="008252F9" w:rsidP="008252F9">
      <w:pPr>
        <w:pStyle w:val="NoSpacing"/>
        <w:rPr>
          <w:rFonts w:asciiTheme="majorHAnsi" w:hAnsiTheme="majorHAnsi"/>
          <w:sz w:val="20"/>
          <w:szCs w:val="20"/>
        </w:rPr>
      </w:pPr>
    </w:p>
    <w:p w:rsidR="008252F9" w:rsidRPr="008252F9" w:rsidRDefault="008252F9" w:rsidP="008252F9">
      <w:pPr>
        <w:pStyle w:val="NoSpacing"/>
        <w:rPr>
          <w:rFonts w:asciiTheme="majorHAnsi" w:hAnsiTheme="majorHAnsi"/>
          <w:sz w:val="20"/>
          <w:szCs w:val="20"/>
        </w:rPr>
      </w:pP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We are urging parents to bring their children for their routine childhood immunisations at the surgery when they are due.</w:t>
      </w:r>
      <w:r>
        <w:rPr>
          <w:rFonts w:asciiTheme="majorHAnsi" w:hAnsiTheme="majorHAnsi"/>
          <w:sz w:val="20"/>
          <w:szCs w:val="20"/>
        </w:rPr>
        <w:t xml:space="preserve"> </w:t>
      </w:r>
      <w:r w:rsidRPr="008252F9">
        <w:rPr>
          <w:rFonts w:asciiTheme="majorHAnsi" w:hAnsiTheme="majorHAnsi"/>
          <w:sz w:val="20"/>
          <w:szCs w:val="20"/>
        </w:rPr>
        <w:t xml:space="preserve">It is important that routine childhood immunisations are started and completed on time. This will help protect your child from a range of serious and sometimes life-threatening infections. Infections like measles and meningitis are not as common as they used to be in this country but this is only because of high levels of vaccination. It is very important that we continue to prevent outbreaks by making sure children get vaccinated. </w:t>
      </w:r>
    </w:p>
    <w:p w:rsidR="008252F9" w:rsidRPr="008252F9" w:rsidRDefault="008252F9">
      <w:pPr>
        <w:rPr>
          <w:rFonts w:asciiTheme="majorHAnsi" w:hAnsiTheme="majorHAnsi"/>
        </w:rPr>
      </w:pPr>
      <w:r w:rsidRPr="008252F9">
        <w:rPr>
          <w:rFonts w:asciiTheme="majorHAnsi" w:hAnsiTheme="majorHAnsi"/>
          <w:noProof/>
          <w:sz w:val="20"/>
          <w:szCs w:val="20"/>
          <w:lang w:eastAsia="en-GB"/>
        </w:rPr>
        <mc:AlternateContent>
          <mc:Choice Requires="wps">
            <w:drawing>
              <wp:anchor distT="0" distB="0" distL="114300" distR="114300" simplePos="0" relativeHeight="251671552" behindDoc="0" locked="0" layoutInCell="1" allowOverlap="1" wp14:anchorId="1B6CA297" wp14:editId="31A640EA">
                <wp:simplePos x="0" y="0"/>
                <wp:positionH relativeFrom="column">
                  <wp:posOffset>0</wp:posOffset>
                </wp:positionH>
                <wp:positionV relativeFrom="paragraph">
                  <wp:posOffset>191770</wp:posOffset>
                </wp:positionV>
                <wp:extent cx="4829175" cy="4476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829175" cy="447675"/>
                        </a:xfrm>
                        <a:prstGeom prst="rect">
                          <a:avLst/>
                        </a:prstGeom>
                        <a:noFill/>
                        <a:ln>
                          <a:noFill/>
                        </a:ln>
                        <a:effectLst/>
                      </wps:spPr>
                      <wps:txb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 xml:space="preserve">Pneumococcal and Shingles vaccinations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15.1pt;width:380.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M2KwIAAF8EAAAOAAAAZHJzL2Uyb0RvYy54bWysVF1v2jAUfZ+0/2D5fQRQWlpEqFgrpkmo&#10;rQRTn43jQKTE17MNCfv1O3b4arenaS/mfuX43nuOmTy0dcX2yrqSdMYHvT5nSkvKS73J+I/V/Msd&#10;Z84LnYuKtMr4QTn+MP38adKYsRrSlqpcWQYQ7caNyfjWezNOEie3qhauR0ZpJAuytfBw7SbJrWiA&#10;XlfJsN+/TRqyubEklXOIPnVJPo34RaGkfykKpzyrMo7efDxtPNfhTKYTMd5YYbalPLYh/qGLWpQa&#10;l56hnoQXbGfLP6DqUlpyVPiepDqhoiilijNgmkH/wzTLrTAqzoLlOHNek/t/sPJ5/2pZmYO7lDMt&#10;anC0Uq1nX6llCGE/jXFjlC0NCn2LOGpPcYdgGLstbB1+MRBDHps+nLcb0CSC6d3wfjC64Uwil6aj&#10;W9iATy5fG+v8N0U1C0bGLdiLSxX7hfNd6akkXKZpXlZVZLDS7wLA7CIqSuD4dRikazhYvl23cfDY&#10;RYisKT9gRkudSpyR8xKNLITzr8JCFhgLUvcvOIqKmozT0eJsS/bX3+KhHmwhy1kDmWXc/dwJqzir&#10;vmvweD9I06DL6KQ3oyEce51ZX2f0rn4kKHmAR2VkNEO9r05mYal+w4uYhVuRElri7oz7k/noO/Hj&#10;RUk1m8UiKNEIv9BLIwN02GRY86p9E9YcufBg8ZlOghTjD5R0tR0Hs52noox8XbYKnoMDFUfGjy8u&#10;PJNrP1Zd/hemvwEAAP//AwBQSwMEFAAGAAgAAAAhAH0rCdnbAAAABwEAAA8AAABkcnMvZG93bnJl&#10;di54bWxMj8FOwzAQRO9I/IO1SNyoTaEthDgVAnEFtQUkbtt4m0TE6yh2m/D33Z7ocTSjmTf5cvSt&#10;OlAfm8AWbicGFHEZXMOVhc/N280DqJiQHbaBycIfRVgWlxc5Zi4MvKLDOlVKSjhmaKFOqcu0jmVN&#10;HuMkdMTi7ULvMYnsK+16HKTct3pqzFx7bFgWauzopabyd733Fr7edz/f9+ajevWzbgij0ewftbXX&#10;V+PzE6hEY/oPwwlf0KEQpm3Ys4uqtSBHkoU7MwUl7mJuZqC2EjNmAbrI9Tl/cQQAAP//AwBQSwEC&#10;LQAUAAYACAAAACEAtoM4kv4AAADhAQAAEwAAAAAAAAAAAAAAAAAAAAAAW0NvbnRlbnRfVHlwZXNd&#10;LnhtbFBLAQItABQABgAIAAAAIQA4/SH/1gAAAJQBAAALAAAAAAAAAAAAAAAAAC8BAABfcmVscy8u&#10;cmVsc1BLAQItABQABgAIAAAAIQDQ5FM2KwIAAF8EAAAOAAAAAAAAAAAAAAAAAC4CAABkcnMvZTJv&#10;RG9jLnhtbFBLAQItABQABgAIAAAAIQB9KwnZ2wAAAAcBAAAPAAAAAAAAAAAAAAAAAIUEAABkcnMv&#10;ZG93bnJldi54bWxQSwUGAAAAAAQABADzAAAAjQUAAAAA&#10;" filled="f" stroked="f">
                <v:fill o:detectmouseclick="t"/>
                <v:textbo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 xml:space="preserve">Pneumococcal and Shingles vaccinations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8252F9">
        <w:rPr>
          <w:rFonts w:asciiTheme="majorHAnsi" w:hAnsiTheme="majorHAnsi"/>
          <w:noProof/>
          <w:lang w:eastAsia="en-GB"/>
        </w:rPr>
        <w:drawing>
          <wp:inline distT="0" distB="0" distL="0" distR="0" wp14:anchorId="5215247A" wp14:editId="10254380">
            <wp:extent cx="6645910" cy="284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8447"/>
                    </a:xfrm>
                    <a:prstGeom prst="rect">
                      <a:avLst/>
                    </a:prstGeom>
                    <a:noFill/>
                  </pic:spPr>
                </pic:pic>
              </a:graphicData>
            </a:graphic>
          </wp:inline>
        </w:drawing>
      </w:r>
    </w:p>
    <w:p w:rsidR="008252F9" w:rsidRPr="008252F9" w:rsidRDefault="008252F9">
      <w:pPr>
        <w:rPr>
          <w:rFonts w:asciiTheme="majorHAnsi" w:hAnsiTheme="majorHAnsi"/>
        </w:rPr>
      </w:pPr>
    </w:p>
    <w:p w:rsidR="008252F9" w:rsidRPr="008252F9" w:rsidRDefault="008252F9" w:rsidP="008252F9">
      <w:pPr>
        <w:pStyle w:val="NoSpacing"/>
        <w:rPr>
          <w:rFonts w:asciiTheme="majorHAnsi" w:hAnsiTheme="majorHAnsi"/>
          <w:b/>
          <w:sz w:val="24"/>
          <w:szCs w:val="24"/>
        </w:rPr>
      </w:pPr>
      <w:r w:rsidRPr="008252F9">
        <w:rPr>
          <w:rFonts w:asciiTheme="majorHAnsi" w:hAnsiTheme="majorHAnsi"/>
          <w:b/>
          <w:sz w:val="24"/>
          <w:szCs w:val="24"/>
        </w:rPr>
        <w:t xml:space="preserve">Pneumococcal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The Pneumonia vaccine is available for patients over 65 or in at risk groups; the vaccine protects against pneumococcal infections which can lead to pneumonia. It is a single dose vaccination that gives lifelong protection. </w:t>
      </w:r>
    </w:p>
    <w:p w:rsidR="008252F9" w:rsidRPr="008252F9" w:rsidRDefault="008252F9" w:rsidP="008252F9">
      <w:pPr>
        <w:pStyle w:val="NoSpacing"/>
        <w:rPr>
          <w:rFonts w:asciiTheme="majorHAnsi" w:hAnsiTheme="majorHAnsi"/>
          <w:sz w:val="20"/>
          <w:szCs w:val="20"/>
        </w:rPr>
      </w:pPr>
    </w:p>
    <w:p w:rsidR="008252F9" w:rsidRPr="008252F9" w:rsidRDefault="008252F9" w:rsidP="008252F9">
      <w:pPr>
        <w:pStyle w:val="NoSpacing"/>
        <w:rPr>
          <w:rFonts w:asciiTheme="majorHAnsi" w:hAnsiTheme="majorHAnsi"/>
          <w:b/>
          <w:sz w:val="24"/>
          <w:szCs w:val="24"/>
        </w:rPr>
      </w:pPr>
      <w:r w:rsidRPr="008252F9">
        <w:rPr>
          <w:rFonts w:asciiTheme="majorHAnsi" w:hAnsiTheme="majorHAnsi"/>
          <w:b/>
          <w:sz w:val="24"/>
          <w:szCs w:val="24"/>
        </w:rPr>
        <w:t xml:space="preserve">Shingles </w:t>
      </w:r>
    </w:p>
    <w:p w:rsidR="008252F9" w:rsidRPr="008252F9" w:rsidRDefault="008252F9" w:rsidP="008252F9">
      <w:pPr>
        <w:pStyle w:val="NoSpacing"/>
        <w:rPr>
          <w:rFonts w:asciiTheme="majorHAnsi" w:hAnsiTheme="majorHAnsi"/>
          <w:sz w:val="20"/>
          <w:szCs w:val="20"/>
        </w:rPr>
      </w:pPr>
      <w:r w:rsidRPr="008252F9">
        <w:rPr>
          <w:rFonts w:asciiTheme="majorHAnsi" w:hAnsiTheme="majorHAnsi"/>
          <w:sz w:val="20"/>
          <w:szCs w:val="20"/>
        </w:rPr>
        <w:t xml:space="preserve">A vaccine to prevent shingles, a common, painful skin disease, is routinely offered to older people. Shingles can be very painful and uncomfortable. Some people are left with pain lasting for years after the initial rash has healed. The vaccine is a one off injection which gives lifelong protection. </w:t>
      </w:r>
    </w:p>
    <w:p w:rsidR="008252F9" w:rsidRPr="008252F9" w:rsidRDefault="008252F9" w:rsidP="008252F9">
      <w:pPr>
        <w:pStyle w:val="NoSpacing"/>
        <w:jc w:val="center"/>
        <w:rPr>
          <w:rFonts w:asciiTheme="majorHAnsi" w:hAnsiTheme="majorHAnsi"/>
          <w:sz w:val="20"/>
          <w:szCs w:val="20"/>
        </w:rPr>
      </w:pPr>
    </w:p>
    <w:p w:rsidR="008252F9" w:rsidRPr="008252F9" w:rsidRDefault="008252F9" w:rsidP="008252F9">
      <w:pPr>
        <w:rPr>
          <w:rFonts w:asciiTheme="majorHAnsi" w:hAnsiTheme="majorHAnsi"/>
        </w:rPr>
      </w:pPr>
      <w:r w:rsidRPr="008252F9">
        <w:rPr>
          <w:rFonts w:asciiTheme="majorHAnsi" w:hAnsiTheme="majorHAnsi"/>
          <w:noProof/>
          <w:sz w:val="20"/>
          <w:szCs w:val="20"/>
          <w:lang w:eastAsia="en-GB"/>
        </w:rPr>
        <w:lastRenderedPageBreak/>
        <w:drawing>
          <wp:anchor distT="0" distB="0" distL="114300" distR="114300" simplePos="0" relativeHeight="251672576" behindDoc="1" locked="0" layoutInCell="1" allowOverlap="1" wp14:anchorId="3064C88E" wp14:editId="256EBB6A">
            <wp:simplePos x="0" y="0"/>
            <wp:positionH relativeFrom="column">
              <wp:posOffset>-238125</wp:posOffset>
            </wp:positionH>
            <wp:positionV relativeFrom="paragraph">
              <wp:posOffset>-525145</wp:posOffset>
            </wp:positionV>
            <wp:extent cx="3645535" cy="1560830"/>
            <wp:effectExtent l="0" t="0" r="0" b="1270"/>
            <wp:wrapThrough wrapText="bothSides">
              <wp:wrapPolygon edited="0">
                <wp:start x="0" y="0"/>
                <wp:lineTo x="0" y="21354"/>
                <wp:lineTo x="21446" y="21354"/>
                <wp:lineTo x="214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5535" cy="1560830"/>
                    </a:xfrm>
                    <a:prstGeom prst="rect">
                      <a:avLst/>
                    </a:prstGeom>
                    <a:noFill/>
                  </pic:spPr>
                </pic:pic>
              </a:graphicData>
            </a:graphic>
            <wp14:sizeRelH relativeFrom="page">
              <wp14:pctWidth>0</wp14:pctWidth>
            </wp14:sizeRelH>
            <wp14:sizeRelV relativeFrom="page">
              <wp14:pctHeight>0</wp14:pctHeight>
            </wp14:sizeRelV>
          </wp:anchor>
        </w:drawing>
      </w:r>
    </w:p>
    <w:p w:rsidR="008252F9" w:rsidRPr="008252F9" w:rsidRDefault="008252F9" w:rsidP="008252F9">
      <w:pPr>
        <w:rPr>
          <w:rFonts w:asciiTheme="majorHAnsi" w:hAnsiTheme="majorHAnsi"/>
        </w:rPr>
      </w:pPr>
    </w:p>
    <w:p w:rsidR="008252F9" w:rsidRPr="008252F9" w:rsidRDefault="008252F9" w:rsidP="008252F9">
      <w:pPr>
        <w:rPr>
          <w:rFonts w:asciiTheme="majorHAnsi" w:hAnsiTheme="majorHAnsi"/>
        </w:rPr>
      </w:pPr>
    </w:p>
    <w:p w:rsidR="008252F9" w:rsidRPr="008252F9" w:rsidRDefault="008252F9" w:rsidP="008252F9">
      <w:pPr>
        <w:rPr>
          <w:rFonts w:asciiTheme="majorHAnsi" w:hAnsiTheme="majorHAnsi"/>
        </w:rPr>
      </w:pPr>
      <w:r w:rsidRPr="008252F9">
        <w:rPr>
          <w:rFonts w:asciiTheme="majorHAnsi" w:hAnsiTheme="majorHAnsi"/>
          <w:noProof/>
          <w:lang w:eastAsia="en-GB"/>
        </w:rPr>
        <mc:AlternateContent>
          <mc:Choice Requires="wps">
            <w:drawing>
              <wp:anchor distT="0" distB="0" distL="114300" distR="114300" simplePos="0" relativeHeight="251676672" behindDoc="0" locked="0" layoutInCell="1" allowOverlap="1" wp14:anchorId="70C5E701" wp14:editId="733C05B9">
                <wp:simplePos x="0" y="0"/>
                <wp:positionH relativeFrom="column">
                  <wp:posOffset>1257935</wp:posOffset>
                </wp:positionH>
                <wp:positionV relativeFrom="paragraph">
                  <wp:posOffset>5715</wp:posOffset>
                </wp:positionV>
                <wp:extent cx="203835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38350" cy="457200"/>
                        </a:xfrm>
                        <a:prstGeom prst="rect">
                          <a:avLst/>
                        </a:prstGeom>
                        <a:noFill/>
                        <a:ln w="6350">
                          <a:noFill/>
                        </a:ln>
                        <a:effectLst/>
                      </wps:spPr>
                      <wps:txbx>
                        <w:txbxContent>
                          <w:p w:rsidR="008252F9" w:rsidRPr="008252F9" w:rsidRDefault="008252F9">
                            <w:pPr>
                              <w:rPr>
                                <w:rFonts w:cstheme="minorHAnsi"/>
                                <w:b/>
                                <w:sz w:val="32"/>
                                <w:szCs w:val="32"/>
                                <w:u w:val="single"/>
                              </w:rPr>
                            </w:pPr>
                            <w:r w:rsidRPr="008252F9">
                              <w:rPr>
                                <w:rFonts w:cstheme="minorHAnsi"/>
                                <w:b/>
                                <w:sz w:val="32"/>
                                <w:szCs w:val="32"/>
                                <w:u w:val="single"/>
                              </w:rPr>
                              <w:t>Newsletter Oct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2" type="#_x0000_t202" style="position:absolute;margin-left:99.05pt;margin-top:.45pt;width:160.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SMQIAAGgEAAAOAAAAZHJzL2Uyb0RvYy54bWysVFFv2jAQfp+0/2D5fQQoZW1EqFgrpklV&#10;WwmmPhvHIZESn2cbEvbr99kByro9TXsx57vLd77vu2N21zU12yvrKtIZHw2GnCktKa/0NuPf18tP&#10;N5w5L3QuatIq4wfl+N3844dZa1I1ppLqXFkGEO3S1mS89N6kSeJkqRrhBmSURrAg2wiPq90muRUt&#10;0Js6GQ+H06QlmxtLUjkH70Mf5POIXxRK+ueicMqzOuN4m4+njecmnMl8JtKtFaas5PEZ4h9e0YhK&#10;o+gZ6kF4wXa2+gOqqaQlR4UfSGoSKopKqtgDuhkN33WzKoVRsReQ48yZJvf/YOXT/sWyKod2U860&#10;aKDRWnWefaGOwQV+WuNSpK0MEn0HP3JPfgdnaLsrbBN+0RBDHEwfzuwGNAnneHh1c3WNkERscv0Z&#10;8gWY5O1rY53/qqhhwci4hXqRVLF/dL5PPaWEYpqWVV1HBWvN2oxPA/xvEYDXOnhUnIUjTOiof3mw&#10;fLfpIgPnbjeUH9CspX5cnJHLCi96FM6/CIv5QBOYef+Mo6gJlelocVaS/fk3f8iHbIhy1mLeMu5+&#10;7IRVnNXfNAS9HU0mYUDjJbLDmb2MbC4jetfcE0Z6hO0yMpr42Pr6ZBaWmlesxiJURUhoidoZ9yfz&#10;3vdbgNWSarGISRhJI/yjXhkZoANvge919yqsOYriIecTnSZTpO+06XN7DRY7T0UVhQs896xC8HDB&#10;OEfpj6sX9uXyHrPe/iDmvwAAAP//AwBQSwMEFAAGAAgAAAAhAMoB/cPdAAAABwEAAA8AAABkcnMv&#10;ZG93bnJldi54bWxMjsFKw0AURfeC/zA8wZ2dJFBNYialBIogumjtxt1L5jUJZmZiZtrGfn2fK10e&#10;7uXeU6xmM4gTTb53VkG8iECQbZzubatg/7F5SEH4gFbj4Cwp+CEPq/L2psBcu7Pd0mkXWsEj1ueo&#10;oAthzKX0TUcG/cKNZDk7uMlgYJxaqSc887gZZBJFj9Jgb/mhw5Gqjpqv3dEoeK0277itE5Nehurl&#10;7bAev/efS6Xu7+b1M4hAc/grw68+q0PJTrU7Wu3FwJylMVcVZCA4XsYZY63gKclAloX8719eAQAA&#10;//8DAFBLAQItABQABgAIAAAAIQC2gziS/gAAAOEBAAATAAAAAAAAAAAAAAAAAAAAAABbQ29udGVu&#10;dF9UeXBlc10ueG1sUEsBAi0AFAAGAAgAAAAhADj9If/WAAAAlAEAAAsAAAAAAAAAAAAAAAAALwEA&#10;AF9yZWxzLy5yZWxzUEsBAi0AFAAGAAgAAAAhAD+rkZIxAgAAaAQAAA4AAAAAAAAAAAAAAAAALgIA&#10;AGRycy9lMm9Eb2MueG1sUEsBAi0AFAAGAAgAAAAhAMoB/cPdAAAABwEAAA8AAAAAAAAAAAAAAAAA&#10;iwQAAGRycy9kb3ducmV2LnhtbFBLBQYAAAAABAAEAPMAAACVBQAAAAA=&#10;" filled="f" stroked="f" strokeweight=".5pt">
                <v:fill o:detectmouseclick="t"/>
                <v:textbox>
                  <w:txbxContent>
                    <w:p w:rsidR="008252F9" w:rsidRPr="008252F9" w:rsidRDefault="008252F9">
                      <w:pPr>
                        <w:rPr>
                          <w:rFonts w:cstheme="minorHAnsi"/>
                          <w:b/>
                          <w:sz w:val="32"/>
                          <w:szCs w:val="32"/>
                          <w:u w:val="single"/>
                        </w:rPr>
                      </w:pPr>
                      <w:r w:rsidRPr="008252F9">
                        <w:rPr>
                          <w:rFonts w:cstheme="minorHAnsi"/>
                          <w:b/>
                          <w:sz w:val="32"/>
                          <w:szCs w:val="32"/>
                          <w:u w:val="single"/>
                        </w:rPr>
                        <w:t>Newsletter Oct 2021</w:t>
                      </w:r>
                    </w:p>
                  </w:txbxContent>
                </v:textbox>
              </v:shape>
            </w:pict>
          </mc:Fallback>
        </mc:AlternateContent>
      </w:r>
      <w:r w:rsidRPr="008252F9">
        <w:rPr>
          <w:rFonts w:asciiTheme="majorHAnsi" w:hAnsiTheme="majorHAnsi"/>
          <w:noProof/>
          <w:lang w:eastAsia="en-GB"/>
        </w:rPr>
        <mc:AlternateContent>
          <mc:Choice Requires="wps">
            <w:drawing>
              <wp:anchor distT="0" distB="0" distL="114300" distR="114300" simplePos="0" relativeHeight="251678720" behindDoc="0" locked="0" layoutInCell="1" allowOverlap="1" wp14:anchorId="0A85838A" wp14:editId="3F13FD2E">
                <wp:simplePos x="0" y="0"/>
                <wp:positionH relativeFrom="column">
                  <wp:posOffset>-3581400</wp:posOffset>
                </wp:positionH>
                <wp:positionV relativeFrom="paragraph">
                  <wp:posOffset>178435</wp:posOffset>
                </wp:positionV>
                <wp:extent cx="3381375" cy="4476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381375" cy="447675"/>
                        </a:xfrm>
                        <a:prstGeom prst="rect">
                          <a:avLst/>
                        </a:prstGeom>
                        <a:noFill/>
                        <a:ln>
                          <a:noFill/>
                        </a:ln>
                        <a:effectLst/>
                      </wps:spPr>
                      <wps:txb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Patient Participation Group (PPG)</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82pt;margin-top:14.05pt;width:266.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NCLAIAAF8EAAAOAAAAZHJzL2Uyb0RvYy54bWysVF1v2jAUfZ+0/2D5fYSvli4iVKwV0yTU&#10;VoKpz8ZxIFLi69mGhP36HTtAWbenaS/mfuX6nnuOmd63dcUOyrqSdMYHvT5nSkvKS73N+Pf14tMd&#10;Z84LnYuKtMr4UTl+P/v4YdqYVA1pR1WuLEMT7dLGZHznvUmTxMmdqoXrkVEayYJsLTxcu01yKxp0&#10;r6tk2O/fJg3Z3FiSyjlEH7skn8X+RaGkfy4KpzyrMo7ZfDxtPDfhTGZTkW6tMLtSnsYQ/zBFLUqN&#10;Sy+tHoUXbG/LP1rVpbTkqPA9SXVCRVFKFTEAzaD/Ds1qJ4yKWLAcZy5rcv+vrXw6vFhW5uAOTGlR&#10;g6O1aj37Qi1DCPtpjEtRtjIo9C3iqD3HHYIBdlvYOvwCEEMemz5ethu6SQRHo7vBaHLDmURuPJ7c&#10;wkb75O1rY53/qqhmwci4BXtxqeKwdL4rPZeEyzQtyqqKDFb6twB6dhEVJXD6OgDpBg6WbzdtBD45&#10;g9lQfgRGS51KnJGLEoMshfMvwkIWgAWp+2ccRUVNxulkcbYj+/Nv8VAPtpDlrIHMMu5+7IVVnFXf&#10;NHj8PBiPgy6jM76ZDOHY68zmOqP39QNByQM8KiOjGep9dTYLS/UrXsQ83IqU0BJ3Z9yfzQffiR8v&#10;Sqr5PBZBiUb4pV4ZGVqHTYY1r9tXYc2JCw8Wn+gsSJG+o6Sr7TiY7z0VZeQr7LnbKngODlQcGT+9&#10;uPBMrv1Y9fa/MPsFAAD//wMAUEsDBBQABgAIAAAAIQBxeH513wAAAAoBAAAPAAAAZHJzL2Rvd25y&#10;ZXYueG1sTI/NTsMwEITvSLyDtUjcUjulidKQTYVAXEGUH4mbG2+TiHgdxW4T3h5zguNoRjPfVLvF&#10;DuJMk+8dI6QrBYK4cabnFuHt9TEpQPig2ejBMSF8k4ddfXlR6dK4mV/ovA+tiCXsS43QhTCWUvqm&#10;I6v9yo3E0Tu6yeoQ5dRKM+k5lttBrpXKpdU9x4VOj3TfUfO1P1mE96fj58dGPbcPNhtntyjJdisR&#10;r6+Wu1sQgZbwF4Zf/IgOdWQ6uBMbLwaEJMs38UxAWBcpiJhIbtIMxAFhW+Qg60r+v1D/AAAA//8D&#10;AFBLAQItABQABgAIAAAAIQC2gziS/gAAAOEBAAATAAAAAAAAAAAAAAAAAAAAAABbQ29udGVudF9U&#10;eXBlc10ueG1sUEsBAi0AFAAGAAgAAAAhADj9If/WAAAAlAEAAAsAAAAAAAAAAAAAAAAALwEAAF9y&#10;ZWxzLy5yZWxzUEsBAi0AFAAGAAgAAAAhAAYZY0IsAgAAXwQAAA4AAAAAAAAAAAAAAAAALgIAAGRy&#10;cy9lMm9Eb2MueG1sUEsBAi0AFAAGAAgAAAAhAHF4fnXfAAAACgEAAA8AAAAAAAAAAAAAAAAAhgQA&#10;AGRycy9kb3ducmV2LnhtbFBLBQYAAAAABAAEAPMAAACSBQAAAAA=&#10;" filled="f" stroked="f">
                <v:fill o:detectmouseclick="t"/>
                <v:textbo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Patient Participation Group (PPG)</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rsidR="008252F9" w:rsidRDefault="008252F9" w:rsidP="008252F9">
      <w:pPr>
        <w:pStyle w:val="NoSpacing"/>
        <w:rPr>
          <w:rFonts w:asciiTheme="majorHAnsi" w:hAnsiTheme="majorHAnsi"/>
          <w:b/>
          <w:sz w:val="28"/>
          <w:szCs w:val="28"/>
        </w:rPr>
      </w:pPr>
    </w:p>
    <w:p w:rsidR="008252F9" w:rsidRPr="008252F9" w:rsidRDefault="008252F9" w:rsidP="008252F9">
      <w:pPr>
        <w:pStyle w:val="NoSpacing"/>
        <w:rPr>
          <w:rFonts w:asciiTheme="majorHAnsi" w:hAnsiTheme="majorHAnsi"/>
          <w:b/>
          <w:sz w:val="28"/>
          <w:szCs w:val="28"/>
        </w:rPr>
      </w:pPr>
      <w:r w:rsidRPr="008252F9">
        <w:rPr>
          <w:rFonts w:asciiTheme="majorHAnsi" w:hAnsiTheme="majorHAnsi"/>
          <w:b/>
          <w:sz w:val="28"/>
          <w:szCs w:val="28"/>
        </w:rPr>
        <w:t>Would you like to be more involved in your GP practice?</w:t>
      </w:r>
      <w:r>
        <w:rPr>
          <w:rFonts w:asciiTheme="majorHAnsi" w:hAnsiTheme="majorHAnsi"/>
          <w:b/>
          <w:sz w:val="28"/>
          <w:szCs w:val="28"/>
        </w:rPr>
        <w:t xml:space="preserve">    Join Our PPG!</w:t>
      </w:r>
    </w:p>
    <w:p w:rsidR="008252F9" w:rsidRDefault="008252F9" w:rsidP="008252F9">
      <w:pPr>
        <w:pStyle w:val="NoSpacing"/>
      </w:pPr>
    </w:p>
    <w:p w:rsidR="008252F9" w:rsidRPr="008252F9" w:rsidRDefault="008252F9" w:rsidP="008252F9">
      <w:pPr>
        <w:pStyle w:val="NoSpacing"/>
        <w:rPr>
          <w:rFonts w:asciiTheme="majorHAnsi" w:hAnsiTheme="majorHAnsi"/>
          <w:sz w:val="20"/>
          <w:szCs w:val="20"/>
          <w:lang w:eastAsia="en-GB"/>
        </w:rPr>
      </w:pPr>
      <w:r w:rsidRPr="008252F9">
        <w:rPr>
          <w:rFonts w:asciiTheme="majorHAnsi" w:hAnsiTheme="majorHAnsi"/>
          <w:sz w:val="20"/>
          <w:szCs w:val="20"/>
          <w:lang w:eastAsia="en-GB"/>
        </w:rPr>
        <w:t>It gives practice staff and patients the opportunity to discuss topics of mutual interest in their own practice. It is a forum for patients and staff to improve and develop services within the practice by co-production. Providing an opportunity for patients to make positive and constructive suggestions/ideas about the practice and specific medical conditions as an 'expert' or 'experienced patient' and involve further patients from the wider population.</w:t>
      </w:r>
    </w:p>
    <w:p w:rsidR="008252F9" w:rsidRPr="008252F9" w:rsidRDefault="008252F9" w:rsidP="008252F9">
      <w:pPr>
        <w:pStyle w:val="NoSpacing"/>
        <w:rPr>
          <w:rFonts w:asciiTheme="majorHAnsi" w:hAnsiTheme="majorHAnsi"/>
          <w:sz w:val="20"/>
          <w:szCs w:val="20"/>
          <w:lang w:eastAsia="en-GB"/>
        </w:rPr>
      </w:pPr>
    </w:p>
    <w:p w:rsidR="008252F9" w:rsidRPr="008252F9" w:rsidRDefault="008252F9" w:rsidP="008252F9">
      <w:pPr>
        <w:pStyle w:val="NoSpacing"/>
        <w:rPr>
          <w:rFonts w:asciiTheme="majorHAnsi" w:hAnsiTheme="majorHAnsi"/>
          <w:sz w:val="20"/>
          <w:szCs w:val="20"/>
          <w:lang w:eastAsia="en-GB"/>
        </w:rPr>
      </w:pPr>
      <w:r w:rsidRPr="008252F9">
        <w:rPr>
          <w:rFonts w:asciiTheme="majorHAnsi" w:hAnsiTheme="majorHAnsi"/>
          <w:sz w:val="20"/>
          <w:szCs w:val="20"/>
          <w:lang w:eastAsia="en-GB"/>
        </w:rPr>
        <w:t>Patients will have a better understanding and knowledge of the practice and its staff. Allowing patient’s to gain a better understanding of the difficulties practice staff face. Patients will benefit from improved communications between patients and staff and the practice will benefit from patients help meeting targets and objectives.</w:t>
      </w:r>
    </w:p>
    <w:p w:rsidR="008252F9" w:rsidRPr="008252F9" w:rsidRDefault="008252F9" w:rsidP="008252F9">
      <w:pPr>
        <w:pStyle w:val="NoSpacing"/>
        <w:rPr>
          <w:rFonts w:asciiTheme="majorHAnsi" w:hAnsiTheme="majorHAnsi"/>
          <w:sz w:val="20"/>
          <w:szCs w:val="20"/>
          <w:lang w:eastAsia="en-GB"/>
        </w:rPr>
      </w:pPr>
    </w:p>
    <w:p w:rsidR="008252F9" w:rsidRPr="008252F9" w:rsidRDefault="008252F9" w:rsidP="008252F9">
      <w:pPr>
        <w:pStyle w:val="NoSpacing"/>
        <w:rPr>
          <w:rFonts w:asciiTheme="majorHAnsi" w:hAnsiTheme="majorHAnsi"/>
          <w:sz w:val="20"/>
          <w:szCs w:val="20"/>
          <w:lang w:eastAsia="en-GB"/>
        </w:rPr>
      </w:pPr>
      <w:r w:rsidRPr="008252F9">
        <w:rPr>
          <w:rFonts w:asciiTheme="majorHAnsi" w:hAnsiTheme="majorHAnsi"/>
          <w:sz w:val="20"/>
          <w:szCs w:val="20"/>
          <w:lang w:eastAsia="en-GB"/>
        </w:rPr>
        <w:t xml:space="preserve">You can sign up to our PPG on our website </w:t>
      </w:r>
      <w:hyperlink r:id="rId11" w:history="1">
        <w:r w:rsidRPr="008252F9">
          <w:rPr>
            <w:rStyle w:val="Hyperlink"/>
            <w:rFonts w:asciiTheme="majorHAnsi" w:hAnsiTheme="majorHAnsi"/>
            <w:sz w:val="20"/>
            <w:szCs w:val="20"/>
            <w:lang w:eastAsia="en-GB"/>
          </w:rPr>
          <w:t>https://www.everglademedicalpractice.nhs.uk</w:t>
        </w:r>
      </w:hyperlink>
      <w:r>
        <w:rPr>
          <w:rFonts w:asciiTheme="majorHAnsi" w:hAnsiTheme="majorHAnsi"/>
          <w:sz w:val="20"/>
          <w:szCs w:val="20"/>
          <w:lang w:eastAsia="en-GB"/>
        </w:rPr>
        <w:t xml:space="preserve"> </w:t>
      </w:r>
      <w:r w:rsidRPr="008252F9">
        <w:rPr>
          <w:rFonts w:asciiTheme="majorHAnsi" w:hAnsiTheme="majorHAnsi"/>
          <w:sz w:val="20"/>
          <w:szCs w:val="20"/>
          <w:lang w:eastAsia="en-GB"/>
        </w:rPr>
        <w:t xml:space="preserve">and click </w:t>
      </w:r>
      <w:r w:rsidRPr="008252F9">
        <w:rPr>
          <w:rFonts w:asciiTheme="majorHAnsi" w:hAnsiTheme="majorHAnsi"/>
          <w:b/>
          <w:sz w:val="20"/>
          <w:szCs w:val="20"/>
          <w:lang w:eastAsia="en-GB"/>
        </w:rPr>
        <w:t xml:space="preserve">on ‘Patient Participation Group’ </w:t>
      </w:r>
      <w:r w:rsidRPr="008252F9">
        <w:rPr>
          <w:rFonts w:asciiTheme="majorHAnsi" w:hAnsiTheme="majorHAnsi"/>
          <w:sz w:val="20"/>
          <w:szCs w:val="20"/>
          <w:lang w:eastAsia="en-GB"/>
        </w:rPr>
        <w:t>or</w:t>
      </w:r>
      <w:r w:rsidR="00B71B03">
        <w:rPr>
          <w:rFonts w:asciiTheme="majorHAnsi" w:hAnsiTheme="majorHAnsi"/>
          <w:sz w:val="20"/>
          <w:szCs w:val="20"/>
          <w:lang w:eastAsia="en-GB"/>
        </w:rPr>
        <w:t xml:space="preserve"> email </w:t>
      </w:r>
      <w:hyperlink r:id="rId12" w:history="1">
        <w:r w:rsidR="00B71B03" w:rsidRPr="000B5F35">
          <w:rPr>
            <w:rStyle w:val="Hyperlink"/>
            <w:rFonts w:asciiTheme="majorHAnsi" w:hAnsiTheme="majorHAnsi"/>
            <w:sz w:val="20"/>
            <w:szCs w:val="20"/>
            <w:lang w:eastAsia="en-GB"/>
          </w:rPr>
          <w:t>nclccg.ppgeverglade@nhs.net</w:t>
        </w:r>
      </w:hyperlink>
      <w:r w:rsidR="00B71B03">
        <w:rPr>
          <w:rFonts w:asciiTheme="majorHAnsi" w:hAnsiTheme="majorHAnsi"/>
          <w:sz w:val="20"/>
          <w:szCs w:val="20"/>
          <w:lang w:eastAsia="en-GB"/>
        </w:rPr>
        <w:t xml:space="preserve"> </w:t>
      </w:r>
      <w:r w:rsidR="00950986">
        <w:rPr>
          <w:rFonts w:asciiTheme="majorHAnsi" w:hAnsiTheme="majorHAnsi"/>
          <w:sz w:val="20"/>
          <w:szCs w:val="20"/>
          <w:lang w:eastAsia="en-GB"/>
        </w:rPr>
        <w:t xml:space="preserve">with your full name, date of birth and contact number. </w:t>
      </w:r>
      <w:r w:rsidRPr="008252F9">
        <w:rPr>
          <w:rFonts w:asciiTheme="majorHAnsi" w:hAnsiTheme="majorHAnsi"/>
          <w:sz w:val="20"/>
          <w:szCs w:val="20"/>
          <w:lang w:eastAsia="en-GB"/>
        </w:rPr>
        <w:t>You will receive email updates about the practice</w:t>
      </w:r>
      <w:r w:rsidR="00950986">
        <w:rPr>
          <w:rFonts w:asciiTheme="majorHAnsi" w:hAnsiTheme="majorHAnsi"/>
          <w:sz w:val="20"/>
          <w:szCs w:val="20"/>
          <w:lang w:eastAsia="en-GB"/>
        </w:rPr>
        <w:t xml:space="preserve"> and </w:t>
      </w:r>
      <w:r w:rsidRPr="008252F9">
        <w:rPr>
          <w:rFonts w:asciiTheme="majorHAnsi" w:hAnsiTheme="majorHAnsi"/>
          <w:sz w:val="20"/>
          <w:szCs w:val="20"/>
          <w:lang w:eastAsia="en-GB"/>
        </w:rPr>
        <w:t xml:space="preserve">local information. </w:t>
      </w:r>
      <w:r w:rsidR="00950986" w:rsidRPr="008252F9">
        <w:rPr>
          <w:rFonts w:asciiTheme="majorHAnsi" w:hAnsiTheme="majorHAnsi"/>
          <w:sz w:val="20"/>
          <w:szCs w:val="20"/>
          <w:lang w:eastAsia="en-GB"/>
        </w:rPr>
        <w:t>We meet at the practice 4 times a year.</w:t>
      </w:r>
    </w:p>
    <w:p w:rsidR="008252F9" w:rsidRPr="008252F9" w:rsidRDefault="008252F9" w:rsidP="008252F9">
      <w:pPr>
        <w:shd w:val="clear" w:color="auto" w:fill="FFFFFF"/>
        <w:spacing w:after="300" w:line="240" w:lineRule="auto"/>
        <w:rPr>
          <w:rFonts w:ascii="Arial" w:eastAsia="Times New Roman" w:hAnsi="Arial" w:cs="Arial"/>
          <w:color w:val="4F535B"/>
          <w:sz w:val="24"/>
          <w:szCs w:val="24"/>
          <w:lang w:eastAsia="en-GB"/>
        </w:rPr>
      </w:pPr>
      <w:r w:rsidRPr="008252F9">
        <w:rPr>
          <w:rFonts w:asciiTheme="majorHAnsi" w:hAnsiTheme="majorHAnsi"/>
          <w:noProof/>
          <w:lang w:eastAsia="en-GB"/>
        </w:rPr>
        <mc:AlternateContent>
          <mc:Choice Requires="wps">
            <w:drawing>
              <wp:anchor distT="0" distB="0" distL="114300" distR="114300" simplePos="0" relativeHeight="251680768" behindDoc="0" locked="0" layoutInCell="1" allowOverlap="1" wp14:anchorId="4F3A5601" wp14:editId="0C024686">
                <wp:simplePos x="0" y="0"/>
                <wp:positionH relativeFrom="column">
                  <wp:posOffset>-85725</wp:posOffset>
                </wp:positionH>
                <wp:positionV relativeFrom="paragraph">
                  <wp:posOffset>316230</wp:posOffset>
                </wp:positionV>
                <wp:extent cx="6696075" cy="0"/>
                <wp:effectExtent l="0" t="19050" r="9525" b="19050"/>
                <wp:wrapNone/>
                <wp:docPr id="19" name="Straight Connector 19"/>
                <wp:cNvGraphicFramePr/>
                <a:graphic xmlns:a="http://schemas.openxmlformats.org/drawingml/2006/main">
                  <a:graphicData uri="http://schemas.microsoft.com/office/word/2010/wordprocessingShape">
                    <wps:wsp>
                      <wps:cNvCnPr/>
                      <wps:spPr>
                        <a:xfrm>
                          <a:off x="0" y="0"/>
                          <a:ext cx="669607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4.9pt" to="52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c51QEAAJkDAAAOAAAAZHJzL2Uyb0RvYy54bWysU12v2jAMfZ+0/xDlfbSgwaCiXGkg9rIP&#10;pLv9AJOmbaR8ycko/Ps5aeHebW/TXtLYjo99jt3t09VodpEYlLM1n89KzqQVrlG2q/mP78d3a85C&#10;BNuAdlbW/CYDf9q9fbMdfCUXrne6kcgIxIZq8DXvY/RVUQTRSwNh5ry0FGwdGohkYlc0CAOhG10s&#10;ynJVDA4bj07IEMh7GIN8l/HbVor4rW2DjEzXnHqL+cR8ntNZ7LZQdQi+V2JqA/6hCwPKUtEH1AEi&#10;sJ+o/oIySqALro0z4Uzh2lYJmTkQm3n5B5vnHrzMXEic4B8yhf8HK75eTshUQ7PbcGbB0IyeI4Lq&#10;+sj2zlpS0CGjICk1+FBRwt6ecLKCP2GifW3RpC8RYtes7u2hrrxGJsi5Wm1W5YclZ+IeK14SPYb4&#10;STrD0qXmWtlEHCq4fA6RitHT+5Pktu6otM7D05YNNV+slxkaaIdaDZGqGE+sgu04A93RcoqIGTI4&#10;rZqUnoACdue9RnYBWpD3x/X842F81EMjR+9mWZbTogSIX1wzuufl3U+9TTC5z9/wU9MHCP2Yk0NJ&#10;SUrRNtWXeUcnjknfUdF0O7vmloUukkXzz2nTrqYFe23T/fUftfsFAAD//wMAUEsDBBQABgAIAAAA&#10;IQCmkZ4Q3wAAAAoBAAAPAAAAZHJzL2Rvd25yZXYueG1sTI/BTsMwDIbvSLxDZCRuW1ooCLqmE6q0&#10;y+CyMgntljVeW61xSpNt7dvjiQMcbX/6/f3ZcrSdOOPgW0cK4nkEAqlypqVawfZzNXsB4YMmoztH&#10;qGBCD8v89ibTqXEX2uC5DLXgEPKpVtCE0KdS+qpBq/3c9Uh8O7jB6sDjUEsz6AuH204+RNGztLol&#10;/tDoHosGq2N5sgo+pt16W4R18vW9m96jcVX4w6ZU6v5ufFuACDiGPxiu+qwOOTvt3YmMF52CWfz4&#10;xKiC5JUrXIEoibnd/ncj80z+r5D/AAAA//8DAFBLAQItABQABgAIAAAAIQC2gziS/gAAAOEBAAAT&#10;AAAAAAAAAAAAAAAAAAAAAABbQ29udGVudF9UeXBlc10ueG1sUEsBAi0AFAAGAAgAAAAhADj9If/W&#10;AAAAlAEAAAsAAAAAAAAAAAAAAAAALwEAAF9yZWxzLy5yZWxzUEsBAi0AFAAGAAgAAAAhAA2dNznV&#10;AQAAmQMAAA4AAAAAAAAAAAAAAAAALgIAAGRycy9lMm9Eb2MueG1sUEsBAi0AFAAGAAgAAAAhAKaR&#10;nhDfAAAACgEAAA8AAAAAAAAAAAAAAAAALwQAAGRycy9kb3ducmV2LnhtbFBLBQYAAAAABAAEAPMA&#10;AAA7BQAAAAA=&#10;" strokecolor="#4a7ebb" strokeweight="2.25pt"/>
            </w:pict>
          </mc:Fallback>
        </mc:AlternateContent>
      </w:r>
    </w:p>
    <w:p w:rsidR="008252F9" w:rsidRDefault="008252F9" w:rsidP="008252F9">
      <w:pPr>
        <w:pStyle w:val="NoSpacing"/>
      </w:pPr>
      <w:r w:rsidRPr="008252F9">
        <w:rPr>
          <w:rFonts w:asciiTheme="majorHAnsi" w:hAnsiTheme="majorHAnsi"/>
          <w:noProof/>
          <w:lang w:eastAsia="en-GB"/>
        </w:rPr>
        <mc:AlternateContent>
          <mc:Choice Requires="wps">
            <w:drawing>
              <wp:anchor distT="0" distB="0" distL="114300" distR="114300" simplePos="0" relativeHeight="251682816" behindDoc="0" locked="0" layoutInCell="1" allowOverlap="1" wp14:anchorId="4E583435" wp14:editId="28D7B191">
                <wp:simplePos x="0" y="0"/>
                <wp:positionH relativeFrom="column">
                  <wp:posOffset>-85725</wp:posOffset>
                </wp:positionH>
                <wp:positionV relativeFrom="paragraph">
                  <wp:posOffset>26670</wp:posOffset>
                </wp:positionV>
                <wp:extent cx="3381375" cy="361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81375" cy="361950"/>
                        </a:xfrm>
                        <a:prstGeom prst="rect">
                          <a:avLst/>
                        </a:prstGeom>
                        <a:noFill/>
                        <a:ln>
                          <a:noFill/>
                        </a:ln>
                        <a:effectLst/>
                      </wps:spPr>
                      <wps:txb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 xml:space="preserve">Practice appointments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6.75pt;margin-top:2.1pt;width:266.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iqMAIAAF8EAAAOAAAAZHJzL2Uyb0RvYy54bWysVE1v2zAMvQ/YfxB0Xxzno02NOEXWIsOA&#10;oC2QDD0rshQbsERNUmJnv36UHKdpt9Owi0KRNMXH95j5fatqchTWVaBzmg6GlAjNoaj0Pqc/tqsv&#10;M0qcZ7pgNWiR05Nw9H7x+dO8MZkYQQl1ISzBItpljclp6b3JksTxUijmBmCExqAEq5jHq90nhWUN&#10;Vld1MhoOb5IGbGEscOEceh+7IF3E+lIK7p+ldMKTOqfYm4+njecunMlizrK9Zaas+LkN9g9dKFZp&#10;fPRS6pF5Rg62+qOUqrgFB9IPOKgEpKy4iBgQTTr8gGZTMiMiFhyOM5cxuf9Xlj8dXyypipyOcDya&#10;KeRoK1pPvkJL0IXzaYzLMG1jMNG36Eeee79DZ4DdSqvCLwIiGMdSp8t0QzWOzvF4lo5vp5RwjI1v&#10;0rtpLJ+8fW2s898EKBKMnFpkLw6VHdfOYyeY2qeExzSsqrqODNb6nQMTO4+IEjh/HYB0DQfLt7s2&#10;Ap/1YHZQnBCjhU4lzvBVhY2smfMvzKIsEBZK3T/jIWtocgpni5IS7K+/+UM+soVRShqUWU7dzwOz&#10;gpL6u0Ye79LJJOgyXibT28CCvY7sriP6oB4AlZziUhkezZDv696UFtQrbsQyvIohpjm+nVPfmw++&#10;Ez9uFBfLZUxCJRrm13pjeCgdJhnGvG1fmTVnLjyy+AS9IFn2gZIut+NgefAgq8hXmHM3VSQvXFDF&#10;kcbzxoU1ub7HrLf/hcVvAAAA//8DAFBLAwQUAAYACAAAACEAEVqrQ90AAAAIAQAADwAAAGRycy9k&#10;b3ducmV2LnhtbEyPzU7DMBCE70i8g7VI3Fo7oaloyKZCIK4gyo/EzU22SUS8jmK3CW/PcqLH0Yxm&#10;vim2s+vVicbQeUZIlgYUceXrjhuE97enxS2oEC3XtvdMCD8UYFteXhQ2r/3Er3TaxUZJCYfcIrQx&#10;DrnWoWrJ2bD0A7F4Bz86G0WOja5HO0m563VqzFo727EstHagh5aq793RIXw8H74+V+aleXTZMPnZ&#10;aHYbjXh9Nd/fgYo0x/8w/OELOpTCtPdHroPqERbJTSZRhFUKSvws2ci3PcI6SUGXhT4/UP4CAAD/&#10;/wMAUEsBAi0AFAAGAAgAAAAhALaDOJL+AAAA4QEAABMAAAAAAAAAAAAAAAAAAAAAAFtDb250ZW50&#10;X1R5cGVzXS54bWxQSwECLQAUAAYACAAAACEAOP0h/9YAAACUAQAACwAAAAAAAAAAAAAAAAAvAQAA&#10;X3JlbHMvLnJlbHNQSwECLQAUAAYACAAAACEAr7oYqjACAABfBAAADgAAAAAAAAAAAAAAAAAuAgAA&#10;ZHJzL2Uyb0RvYy54bWxQSwECLQAUAAYACAAAACEAEVqrQ90AAAAIAQAADwAAAAAAAAAAAAAAAACK&#10;BAAAZHJzL2Rvd25yZXYueG1sUEsFBgAAAAAEAAQA8wAAAJQFAAAAAA==&#10;" filled="f" stroked="f">
                <v:fill o:detectmouseclick="t"/>
                <v:textbox>
                  <w:txbxContent>
                    <w:p w:rsidR="008252F9" w:rsidRPr="008252F9" w:rsidRDefault="008252F9" w:rsidP="008252F9">
                      <w:pPr>
                        <w:rPr>
                          <w:rFonts w:ascii="Gadugi" w:hAnsi="Gadugi"/>
                          <w:b/>
                          <w:color w:val="00B0F0"/>
                          <w:sz w:val="28"/>
                          <w:szCs w:val="28"/>
                        </w:rPr>
                      </w:pPr>
                      <w:r>
                        <w:rPr>
                          <w:rFonts w:ascii="Gadugi" w:hAnsi="Gadugi"/>
                          <w:b/>
                          <w:color w:val="00B0F0"/>
                          <w:sz w:val="28"/>
                          <w:szCs w:val="28"/>
                        </w:rPr>
                        <w:t xml:space="preserve">Practice appointments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rsidR="008252F9" w:rsidRDefault="008252F9" w:rsidP="008252F9">
      <w:pPr>
        <w:pStyle w:val="NoSpacing"/>
      </w:pPr>
    </w:p>
    <w:p w:rsidR="008252F9" w:rsidRPr="008252F9" w:rsidRDefault="008252F9" w:rsidP="008252F9">
      <w:pPr>
        <w:rPr>
          <w:sz w:val="20"/>
          <w:szCs w:val="20"/>
        </w:rPr>
      </w:pPr>
      <w:r w:rsidRPr="008252F9">
        <w:rPr>
          <w:rFonts w:asciiTheme="majorHAnsi" w:hAnsiTheme="majorHAnsi"/>
          <w:noProof/>
          <w:sz w:val="20"/>
          <w:szCs w:val="20"/>
          <w:lang w:eastAsia="en-GB"/>
        </w:rPr>
        <mc:AlternateContent>
          <mc:Choice Requires="wps">
            <w:drawing>
              <wp:anchor distT="0" distB="0" distL="114300" distR="114300" simplePos="0" relativeHeight="251684864" behindDoc="0" locked="0" layoutInCell="1" allowOverlap="1" wp14:anchorId="79DF1E52" wp14:editId="7F9B25CC">
                <wp:simplePos x="0" y="0"/>
                <wp:positionH relativeFrom="column">
                  <wp:posOffset>-85725</wp:posOffset>
                </wp:positionH>
                <wp:positionV relativeFrom="paragraph">
                  <wp:posOffset>762000</wp:posOffset>
                </wp:positionV>
                <wp:extent cx="2847975" cy="3619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47975" cy="361950"/>
                        </a:xfrm>
                        <a:prstGeom prst="rect">
                          <a:avLst/>
                        </a:prstGeom>
                        <a:noFill/>
                        <a:ln>
                          <a:noFill/>
                        </a:ln>
                        <a:effectLst/>
                      </wps:spPr>
                      <wps:txbx>
                        <w:txbxContent>
                          <w:p w:rsidR="008252F9" w:rsidRDefault="00950986" w:rsidP="008252F9">
                            <w:pPr>
                              <w:spacing w:line="240" w:lineRule="auto"/>
                              <w:rPr>
                                <w:rFonts w:asciiTheme="majorHAnsi" w:hAnsiTheme="majorHAnsi" w:cs="Arial"/>
                                <w:b/>
                              </w:rPr>
                            </w:pPr>
                            <w:r>
                              <w:rPr>
                                <w:rFonts w:ascii="Gadugi" w:hAnsi="Gadugi"/>
                                <w:b/>
                                <w:color w:val="00B0F0"/>
                                <w:sz w:val="28"/>
                                <w:szCs w:val="28"/>
                              </w:rPr>
                              <w:t>Long term condition reviews</w:t>
                            </w:r>
                            <w:r w:rsidR="008252F9">
                              <w:rPr>
                                <w:rFonts w:ascii="Gadugi" w:hAnsi="Gadugi"/>
                                <w:b/>
                                <w:color w:val="00B0F0"/>
                                <w:sz w:val="28"/>
                                <w:szCs w:val="28"/>
                              </w:rPr>
                              <w:t xml:space="preserve"> </w:t>
                            </w:r>
                          </w:p>
                          <w:p w:rsidR="008252F9" w:rsidRDefault="008252F9" w:rsidP="008252F9">
                            <w:pPr>
                              <w:spacing w:line="240" w:lineRule="auto"/>
                              <w:rPr>
                                <w:rFonts w:asciiTheme="majorHAnsi" w:hAnsiTheme="majorHAnsi" w:cs="Arial"/>
                                <w:b/>
                              </w:rPr>
                            </w:pPr>
                          </w:p>
                          <w:p w:rsidR="008252F9" w:rsidRDefault="008252F9" w:rsidP="008252F9">
                            <w:pPr>
                              <w:spacing w:line="240" w:lineRule="auto"/>
                              <w:rPr>
                                <w:rFonts w:asciiTheme="majorHAnsi" w:hAnsiTheme="majorHAnsi" w:cs="Arial"/>
                                <w:b/>
                              </w:rPr>
                            </w:pPr>
                          </w:p>
                          <w:p w:rsidR="008252F9" w:rsidRPr="008252F9" w:rsidRDefault="008252F9" w:rsidP="008252F9">
                            <w:pPr>
                              <w:spacing w:line="240" w:lineRule="auto"/>
                              <w:rPr>
                                <w:rFonts w:ascii="Gadugi" w:hAnsi="Gadugi"/>
                                <w:b/>
                                <w:color w:val="00B0F0"/>
                                <w:sz w:val="28"/>
                                <w:szCs w:val="28"/>
                              </w:rPr>
                            </w:pP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6.75pt;margin-top:60pt;width:224.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ILwIAAF8EAAAOAAAAZHJzL2Uyb0RvYy54bWysVF1v2jAUfZ+0/2D5vQRSKCUiVKwV0yTU&#10;VoKpz8axSaTY17MNCfv1u3YIZd2epr2Y+5Xre885Zv7QqpochXUV6JyOBkNKhOZQVHqf0+/b1c09&#10;Jc4zXbAatMjpSTj6sPj8ad6YTKRQQl0IS7CJdlljclp6b7IkcbwUirkBGKExKcEq5tG1+6SwrMHu&#10;qk7S4fAuacAWxgIXzmH0qUvSRewvpeD+RUonPKlzirP5eNp47sKZLOYs21tmyoqfx2D/MIVilcZL&#10;L62emGfkYKs/WqmKW3Ag/YCDSkDKiou4A24zGn7YZlMyI+IuCI4zF5jc/2vLn4+vllRFTtOUEs0U&#10;crQVrSdfoCUYQnwa4zIs2xgs9C3Gkec+7jAY1m6lVeEXFyKYR6RPF3RDN47B9H48nU0nlHDM3d6N&#10;ZpMIf/L+tbHOfxWgSDByapG9CCo7rp3HSbC0LwmXaVhVdR0ZrPVvASzsIiJK4Px1WKQbOFi+3bVx&#10;8Vm/zA6KE+5ooVOJM3xV4SBr5vwrsygLXAul7l/wkDU0OYWzRUkJ9uff4qEe2cIsJQ3KLKfux4FZ&#10;QUn9TSOPs9F4HHQZnfFkmqJjrzO764w+qEdAJY/wURkezVDv696UFtQbvohluBVTTHO8O6e+Nx99&#10;J358UVwsl7EIlWiYX+uN4aF1QDLAvG3fmDVnLjyy+Ay9IFn2gZKutuNgefAgq8hXwLlDFckLDqo4&#10;0nh+ceGZXPux6v1/YfELAAD//wMAUEsDBBQABgAIAAAAIQDnyYwg3gAAAAsBAAAPAAAAZHJzL2Rv&#10;d25yZXYueG1sTI9PT8MwDMXvSHyHyEjcNmdsZVCaTgjEFbTxR+KWNV5b0ThVk63l22NOcLP9nt77&#10;udhMvlMnGmIb2MBirkERV8G1XBt4e32a3YCKybKzXWAy8E0RNuX5WWFzF0be0mmXaiUhHHNroEmp&#10;zxFj1ZC3cR56YtEOYfA2yTrU6AY7Srjv8Erra/S2ZWlobE8PDVVfu6M38P58+PxY6Zf60Wf9GCaN&#10;7G/RmMuL6f4OVKIp/ZnhF1/QoRSmfTiyi6ozMFssM7GKID2gxLFaZjLs5bJea8CywP8/lD8AAAD/&#10;/wMAUEsBAi0AFAAGAAgAAAAhALaDOJL+AAAA4QEAABMAAAAAAAAAAAAAAAAAAAAAAFtDb250ZW50&#10;X1R5cGVzXS54bWxQSwECLQAUAAYACAAAACEAOP0h/9YAAACUAQAACwAAAAAAAAAAAAAAAAAvAQAA&#10;X3JlbHMvLnJlbHNQSwECLQAUAAYACAAAACEAG/tAyC8CAABfBAAADgAAAAAAAAAAAAAAAAAuAgAA&#10;ZHJzL2Uyb0RvYy54bWxQSwECLQAUAAYACAAAACEA58mMIN4AAAALAQAADwAAAAAAAAAAAAAAAACJ&#10;BAAAZHJzL2Rvd25yZXYueG1sUEsFBgAAAAAEAAQA8wAAAJQFAAAAAA==&#10;" filled="f" stroked="f">
                <v:fill o:detectmouseclick="t"/>
                <v:textbox>
                  <w:txbxContent>
                    <w:p w:rsidR="008252F9" w:rsidRDefault="00950986" w:rsidP="008252F9">
                      <w:pPr>
                        <w:spacing w:line="240" w:lineRule="auto"/>
                        <w:rPr>
                          <w:rFonts w:asciiTheme="majorHAnsi" w:hAnsiTheme="majorHAnsi" w:cs="Arial"/>
                          <w:b/>
                        </w:rPr>
                      </w:pPr>
                      <w:r>
                        <w:rPr>
                          <w:rFonts w:ascii="Gadugi" w:hAnsi="Gadugi"/>
                          <w:b/>
                          <w:color w:val="00B0F0"/>
                          <w:sz w:val="28"/>
                          <w:szCs w:val="28"/>
                        </w:rPr>
                        <w:t>Long term condition reviews</w:t>
                      </w:r>
                      <w:r w:rsidR="008252F9">
                        <w:rPr>
                          <w:rFonts w:ascii="Gadugi" w:hAnsi="Gadugi"/>
                          <w:b/>
                          <w:color w:val="00B0F0"/>
                          <w:sz w:val="28"/>
                          <w:szCs w:val="28"/>
                        </w:rPr>
                        <w:t xml:space="preserve"> </w:t>
                      </w:r>
                    </w:p>
                    <w:p w:rsidR="008252F9" w:rsidRDefault="008252F9" w:rsidP="008252F9">
                      <w:pPr>
                        <w:spacing w:line="240" w:lineRule="auto"/>
                        <w:rPr>
                          <w:rFonts w:asciiTheme="majorHAnsi" w:hAnsiTheme="majorHAnsi" w:cs="Arial"/>
                          <w:b/>
                        </w:rPr>
                      </w:pPr>
                    </w:p>
                    <w:p w:rsidR="008252F9" w:rsidRDefault="008252F9" w:rsidP="008252F9">
                      <w:pPr>
                        <w:spacing w:line="240" w:lineRule="auto"/>
                        <w:rPr>
                          <w:rFonts w:asciiTheme="majorHAnsi" w:hAnsiTheme="majorHAnsi" w:cs="Arial"/>
                          <w:b/>
                        </w:rPr>
                      </w:pPr>
                    </w:p>
                    <w:p w:rsidR="008252F9" w:rsidRPr="008252F9" w:rsidRDefault="008252F9" w:rsidP="008252F9">
                      <w:pPr>
                        <w:spacing w:line="240" w:lineRule="auto"/>
                        <w:rPr>
                          <w:rFonts w:ascii="Gadugi" w:hAnsi="Gadugi"/>
                          <w:b/>
                          <w:color w:val="00B0F0"/>
                          <w:sz w:val="28"/>
                          <w:szCs w:val="28"/>
                        </w:rPr>
                      </w:pP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8252F9">
        <w:rPr>
          <w:rFonts w:asciiTheme="majorHAnsi" w:hAnsiTheme="majorHAnsi"/>
          <w:noProof/>
          <w:lang w:eastAsia="en-GB"/>
        </w:rPr>
        <mc:AlternateContent>
          <mc:Choice Requires="wps">
            <w:drawing>
              <wp:anchor distT="0" distB="0" distL="114300" distR="114300" simplePos="0" relativeHeight="251686912" behindDoc="0" locked="0" layoutInCell="1" allowOverlap="1" wp14:anchorId="41264321" wp14:editId="73EA2D77">
                <wp:simplePos x="0" y="0"/>
                <wp:positionH relativeFrom="column">
                  <wp:posOffset>-85725</wp:posOffset>
                </wp:positionH>
                <wp:positionV relativeFrom="paragraph">
                  <wp:posOffset>733425</wp:posOffset>
                </wp:positionV>
                <wp:extent cx="6696075" cy="0"/>
                <wp:effectExtent l="0" t="19050" r="9525" b="19050"/>
                <wp:wrapNone/>
                <wp:docPr id="23" name="Straight Connector 23"/>
                <wp:cNvGraphicFramePr/>
                <a:graphic xmlns:a="http://schemas.openxmlformats.org/drawingml/2006/main">
                  <a:graphicData uri="http://schemas.microsoft.com/office/word/2010/wordprocessingShape">
                    <wps:wsp>
                      <wps:cNvCnPr/>
                      <wps:spPr>
                        <a:xfrm>
                          <a:off x="0" y="0"/>
                          <a:ext cx="669607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57.75pt" to="520.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BL1gEAAJkDAAAOAAAAZHJzL2Uyb0RvYy54bWysU8uO2zAMvBfoPwi6N3bSJs0acRZogvTS&#10;R4DtfgAjy7YAvUCpcfL3pWQn3ba3Yi+0SIpDzojePF6MZmeJQTlb8/ms5Exa4Rplu5o//zi8W3MW&#10;ItgGtLOy5lcZ+OP27ZvN4Cu5cL3TjURGIDZUg695H6OviiKIXhoIM+elpWTr0EAkF7uiQRgI3ehi&#10;UZarYnDYeHRChkDR/Zjk24zftlLE720bZGS65jRbzBazPSVbbDdQdQi+V2IaA/5jCgPKUtM71B4i&#10;sJ+o/oEySqALro0z4Uzh2lYJmTkQm3n5F5unHrzMXEic4O8yhdeDFd/OR2SqqfniPWcWDL3RU0RQ&#10;XR/ZzllLCjpklCSlBh8qKtjZI05e8EdMtC8tmvQlQuyS1b3e1ZWXyAQFV6uHVflxyZm45YrfhR5D&#10;/CydYelQc61sIg4VnL+ESM3o6u1KClt3UFrnx9OWDTT9epmhgXao1RCpi/HEKtiOM9AdLaeImCGD&#10;06pJ5QkoYHfaaWRnoAX5cFjPP+3HSz00cow+LMtyWpQA8atrxvC8vMVptgkmz/kHfhp6D6Efa3Iq&#10;KUkl2qb+Mu/oxDHpOyqaTifXXLPQRfLo/XPZtKtpwV76dH75R21/AQAA//8DAFBLAwQUAAYACAAA&#10;ACEAXmn1kd8AAAAMAQAADwAAAGRycy9kb3ducmV2LnhtbEyPQUvDQBCF74L/YRnBW7sbbUViNkUC&#10;vVQvjQXpbZudJsHsbMxu2+TfOwVBbzPzHm++l61G14kzDqH1pCGZKxBIlbct1Rp2H+vZM4gQDVnT&#10;eUINEwZY5bc3mUmtv9AWz2WsBYdQSI2GJsY+lTJUDToT5r5HYu3oB2cir0Mt7WAuHO46+aDUk3Sm&#10;Jf7QmB6LBquv8uQ0vE/7za6Im8Xn9356U+O6CMdtqfX93fj6AiLiGP/McMVndMiZ6eBPZIPoNMyS&#10;xyVbWUiWPFwdapFwvcPvSeaZ/F8i/wEAAP//AwBQSwECLQAUAAYACAAAACEAtoM4kv4AAADhAQAA&#10;EwAAAAAAAAAAAAAAAAAAAAAAW0NvbnRlbnRfVHlwZXNdLnhtbFBLAQItABQABgAIAAAAIQA4/SH/&#10;1gAAAJQBAAALAAAAAAAAAAAAAAAAAC8BAABfcmVscy8ucmVsc1BLAQItABQABgAIAAAAIQBgbjBL&#10;1gEAAJkDAAAOAAAAAAAAAAAAAAAAAC4CAABkcnMvZTJvRG9jLnhtbFBLAQItABQABgAIAAAAIQBe&#10;afWR3wAAAAwBAAAPAAAAAAAAAAAAAAAAADAEAABkcnMvZG93bnJldi54bWxQSwUGAAAAAAQABADz&#10;AAAAPAUAAAAA&#10;" strokecolor="#4a7ebb" strokeweight="2.25pt"/>
            </w:pict>
          </mc:Fallback>
        </mc:AlternateContent>
      </w:r>
      <w:r w:rsidRPr="008252F9">
        <w:rPr>
          <w:rFonts w:asciiTheme="majorHAnsi" w:hAnsiTheme="majorHAnsi"/>
          <w:sz w:val="20"/>
          <w:szCs w:val="20"/>
        </w:rPr>
        <w:t>We are still asking patient</w:t>
      </w:r>
      <w:r w:rsidR="00015E48">
        <w:rPr>
          <w:rFonts w:asciiTheme="majorHAnsi" w:hAnsiTheme="majorHAnsi"/>
          <w:sz w:val="20"/>
          <w:szCs w:val="20"/>
        </w:rPr>
        <w:t>s</w:t>
      </w:r>
      <w:bookmarkStart w:id="0" w:name="_GoBack"/>
      <w:bookmarkEnd w:id="0"/>
      <w:r w:rsidRPr="008252F9">
        <w:rPr>
          <w:rFonts w:asciiTheme="majorHAnsi" w:hAnsiTheme="majorHAnsi"/>
          <w:sz w:val="20"/>
          <w:szCs w:val="20"/>
        </w:rPr>
        <w:t xml:space="preserve"> not to attend the practice to book appointments to reduce the amount of foot traffic in the building. Our phone lines are extremely busy and patients should only call before 10am for an appointment. Anyone calling for results, p</w:t>
      </w:r>
      <w:r w:rsidR="00015E48">
        <w:rPr>
          <w:rFonts w:asciiTheme="majorHAnsi" w:hAnsiTheme="majorHAnsi"/>
          <w:sz w:val="20"/>
          <w:szCs w:val="20"/>
        </w:rPr>
        <w:t xml:space="preserve">rescriptions or any other </w:t>
      </w:r>
      <w:proofErr w:type="spellStart"/>
      <w:r w:rsidR="00015E48">
        <w:rPr>
          <w:rFonts w:asciiTheme="majorHAnsi" w:hAnsiTheme="majorHAnsi"/>
          <w:sz w:val="20"/>
          <w:szCs w:val="20"/>
        </w:rPr>
        <w:t>quiry</w:t>
      </w:r>
      <w:proofErr w:type="spellEnd"/>
      <w:r w:rsidRPr="008252F9">
        <w:rPr>
          <w:rFonts w:asciiTheme="majorHAnsi" w:hAnsiTheme="majorHAnsi"/>
          <w:sz w:val="20"/>
          <w:szCs w:val="20"/>
        </w:rPr>
        <w:t xml:space="preserve"> will be asked to call back after 10am. This will help us to reduce the wait at our busiest time of the day</w:t>
      </w:r>
      <w:r w:rsidRPr="008252F9">
        <w:rPr>
          <w:sz w:val="20"/>
          <w:szCs w:val="20"/>
        </w:rPr>
        <w:t xml:space="preserve">.  </w:t>
      </w:r>
    </w:p>
    <w:p w:rsidR="008252F9" w:rsidRDefault="008252F9" w:rsidP="008252F9"/>
    <w:p w:rsidR="008252F9" w:rsidRPr="008252F9" w:rsidRDefault="008252F9" w:rsidP="008252F9">
      <w:pPr>
        <w:pStyle w:val="NoSpacing"/>
        <w:rPr>
          <w:sz w:val="20"/>
          <w:szCs w:val="20"/>
        </w:rPr>
      </w:pPr>
      <w:r w:rsidRPr="008252F9">
        <w:rPr>
          <w:sz w:val="20"/>
          <w:szCs w:val="20"/>
        </w:rPr>
        <w:t>For those of our patients who have long term Chronic Diseases such as : Diabetes, Asthma, Chronic Obstructive Pulmonary Disease, Cardiovascular Disease, Hypertension and Mental Health you require an annual review of your condition, these reviews vary dependent on the condition and our team will identify the appointments you need to support your care. Routine Long Term Condition Annual reviews are there for many reasons, to check you are doing well with your condition, for health education and monitoring ongoing health care</w:t>
      </w:r>
    </w:p>
    <w:p w:rsidR="008252F9" w:rsidRPr="008252F9" w:rsidRDefault="008252F9" w:rsidP="008252F9">
      <w:pPr>
        <w:pStyle w:val="NoSpacing"/>
        <w:rPr>
          <w:sz w:val="20"/>
          <w:szCs w:val="20"/>
        </w:rPr>
      </w:pPr>
      <w:r w:rsidRPr="008252F9">
        <w:rPr>
          <w:sz w:val="20"/>
          <w:szCs w:val="20"/>
        </w:rPr>
        <w:t xml:space="preserve">A blood test appointment is required for certain conditions, and this will include a mini-health screen which will include your height, weight, pulse check, blood pressure and lifestyle information. For diabetic patients you will also be offered a foot check as ensuring good circulation to your feet is essential to maintaining your good health. This will provide us with general information about your health to monitor your care. Dependent on your condition you may also be offered an annual review discussion of the results of the above with a GP or Nurse Practitioner. Both of these appointments will be made at the same time. We are beginning to start booking these reviews following the COVID pandemic and you may find that the period from your last is more than 12 months, </w:t>
      </w:r>
      <w:proofErr w:type="gramStart"/>
      <w:r w:rsidRPr="008252F9">
        <w:rPr>
          <w:sz w:val="20"/>
          <w:szCs w:val="20"/>
        </w:rPr>
        <w:t>If</w:t>
      </w:r>
      <w:proofErr w:type="gramEnd"/>
      <w:r w:rsidRPr="008252F9">
        <w:rPr>
          <w:sz w:val="20"/>
          <w:szCs w:val="20"/>
        </w:rPr>
        <w:t xml:space="preserve"> this is the case, please contact reception to book this appointment. </w:t>
      </w:r>
    </w:p>
    <w:p w:rsidR="008252F9" w:rsidRPr="008252F9" w:rsidRDefault="008252F9" w:rsidP="008252F9">
      <w:pPr>
        <w:pStyle w:val="NoSpacing"/>
        <w:rPr>
          <w:sz w:val="20"/>
          <w:szCs w:val="20"/>
        </w:rPr>
      </w:pPr>
      <w:r w:rsidRPr="008252F9">
        <w:rPr>
          <w:sz w:val="20"/>
          <w:szCs w:val="20"/>
        </w:rPr>
        <w:t>While we encourage patients to attend these reviews, if you can’t, or don’t want to attend, we would be grateful if you could notify us so that we do not send you any more reminders until the following year.</w:t>
      </w:r>
    </w:p>
    <w:p w:rsidR="008252F9" w:rsidRDefault="008252F9" w:rsidP="008252F9">
      <w:r w:rsidRPr="008252F9">
        <w:rPr>
          <w:rFonts w:asciiTheme="majorHAnsi" w:hAnsiTheme="majorHAnsi"/>
          <w:noProof/>
          <w:sz w:val="20"/>
          <w:szCs w:val="20"/>
          <w:lang w:eastAsia="en-GB"/>
        </w:rPr>
        <mc:AlternateContent>
          <mc:Choice Requires="wps">
            <w:drawing>
              <wp:anchor distT="0" distB="0" distL="114300" distR="114300" simplePos="0" relativeHeight="251691008" behindDoc="0" locked="0" layoutInCell="1" allowOverlap="1" wp14:anchorId="61A35F83" wp14:editId="53940E8A">
                <wp:simplePos x="0" y="0"/>
                <wp:positionH relativeFrom="column">
                  <wp:posOffset>-85725</wp:posOffset>
                </wp:positionH>
                <wp:positionV relativeFrom="paragraph">
                  <wp:posOffset>188595</wp:posOffset>
                </wp:positionV>
                <wp:extent cx="3143250" cy="3619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43250" cy="361950"/>
                        </a:xfrm>
                        <a:prstGeom prst="rect">
                          <a:avLst/>
                        </a:prstGeom>
                        <a:noFill/>
                        <a:ln>
                          <a:noFill/>
                        </a:ln>
                        <a:effectLst/>
                      </wps:spPr>
                      <wps:txbx>
                        <w:txbxContent>
                          <w:p w:rsidR="008252F9" w:rsidRPr="008252F9" w:rsidRDefault="008252F9" w:rsidP="008252F9">
                            <w:pPr>
                              <w:spacing w:line="240" w:lineRule="auto"/>
                              <w:rPr>
                                <w:rFonts w:ascii="Gadugi" w:hAnsi="Gadugi"/>
                                <w:b/>
                                <w:color w:val="00B0F0"/>
                                <w:sz w:val="28"/>
                                <w:szCs w:val="28"/>
                              </w:rPr>
                            </w:pPr>
                            <w:r>
                              <w:rPr>
                                <w:rFonts w:ascii="Gadugi" w:hAnsi="Gadugi"/>
                                <w:b/>
                                <w:color w:val="00B0F0"/>
                                <w:sz w:val="28"/>
                                <w:szCs w:val="28"/>
                              </w:rPr>
                              <w:t xml:space="preserve">Patient face to face appointments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6.75pt;margin-top:14.85pt;width:247.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EjLAIAAGAEAAAOAAAAZHJzL2Uyb0RvYy54bWysVF1v2jAUfZ+0/2D5fYTw0bWIULFWTJNQ&#10;WwmmPhvHgUiJr2cbEvbrd+xAYd2epr2Y+5Xje+85Znrf1hU7KOtK0hlPe33OlJaUl3qb8e/rxadb&#10;zpwXOhcVaZXxo3L8fvbxw7QxEzWgHVW5sgwg2k0ak/Gd92aSJE7uVC1cj4zSSBZka+Hh2m2SW9EA&#10;va6SQb9/kzRkc2NJKucQfeySfBbxi0JJ/1wUTnlWZRy9+XjaeG7CmcymYrK1wuxKeWpD/EMXtSg1&#10;Ln2DehResL0t/4CqS2nJUeF7kuqEiqKUKs6AadL+u2lWO2FUnAXLceZtTe7/wcqnw4tlZZ7xwZgz&#10;LWpwtFatZ1+oZQhhP41xE5StDAp9izh4PscdgmHstrB1+MVADHls+vi23YAmERymo+FgjJREbniT&#10;3sEGfHL52ljnvyqqWTAybsFeXKo4LJ3vSs8l4TJNi7KqIoOV/i0AzC6iogROX4dBuoaD5dtNGwdP&#10;YxshtKH8iCEtdTJxRi5KdLIUzr8IC12geWjdP+MoKmoyTieLsx3Zn3+Lh3rQhSxnDXSWcfdjL6zi&#10;rPqmQeRdOhoFYUZnNP48gGOvM5vrjN7XDwQpp3hVRkYz1PvqbBaW6lc8iXm4FSmhJe7OuD+bD75T&#10;P56UVPN5LIIUjfBLvTIyQIdVhj2v21dhzYkMDxqf6KxIMXnHSVfbkTDfeyrKSNhlqyA6OJBxpPz0&#10;5MI7ufZj1eWPYfYLAAD//wMAUEsDBBQABgAIAAAAIQBEb5a73gAAAAkBAAAPAAAAZHJzL2Rvd25y&#10;ZXYueG1sTI/LTsNADEX3SPzDyEjs2pmUPtIQp0IgtiDKQ2I3TdwkIuOJMtMm/D1mBUvbR9fn5rvJ&#10;depMQ2g9IyRzA4q49FXLNcLb6+MsBRWi5cp2ngnhmwLsisuL3GaVH/mFzvtYKwnhkFmEJsY+0zqU&#10;DTkb5r4nltvRD85GGYdaV4MdJdx1emHMWjvbsnxobE/3DZVf+5NDeH86fn4szXP94Fb96Cej2W01&#10;4vXVdHcLKtIU/2D41Rd1KMTp4E9cBdUhzJKblaAIi+0GlADLNJHFASFdb0AXuf7foPgBAAD//wMA&#10;UEsBAi0AFAAGAAgAAAAhALaDOJL+AAAA4QEAABMAAAAAAAAAAAAAAAAAAAAAAFtDb250ZW50X1R5&#10;cGVzXS54bWxQSwECLQAUAAYACAAAACEAOP0h/9YAAACUAQAACwAAAAAAAAAAAAAAAAAvAQAAX3Jl&#10;bHMvLnJlbHNQSwECLQAUAAYACAAAACEAbDOBIywCAABgBAAADgAAAAAAAAAAAAAAAAAuAgAAZHJz&#10;L2Uyb0RvYy54bWxQSwECLQAUAAYACAAAACEARG+Wu94AAAAJAQAADwAAAAAAAAAAAAAAAACGBAAA&#10;ZHJzL2Rvd25yZXYueG1sUEsFBgAAAAAEAAQA8wAAAJEFAAAAAA==&#10;" filled="f" stroked="f">
                <v:fill o:detectmouseclick="t"/>
                <v:textbox>
                  <w:txbxContent>
                    <w:p w:rsidR="008252F9" w:rsidRPr="008252F9" w:rsidRDefault="008252F9" w:rsidP="008252F9">
                      <w:pPr>
                        <w:spacing w:line="240" w:lineRule="auto"/>
                        <w:rPr>
                          <w:rFonts w:ascii="Gadugi" w:hAnsi="Gadugi"/>
                          <w:b/>
                          <w:color w:val="00B0F0"/>
                          <w:sz w:val="28"/>
                          <w:szCs w:val="28"/>
                        </w:rPr>
                      </w:pPr>
                      <w:r>
                        <w:rPr>
                          <w:rFonts w:ascii="Gadugi" w:hAnsi="Gadugi"/>
                          <w:b/>
                          <w:color w:val="00B0F0"/>
                          <w:sz w:val="28"/>
                          <w:szCs w:val="28"/>
                        </w:rPr>
                        <w:t xml:space="preserve">Patient face to face appointments  </w:t>
                      </w:r>
                    </w:p>
                    <w:p w:rsidR="008252F9" w:rsidRPr="008252F9" w:rsidRDefault="008252F9" w:rsidP="008252F9">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8252F9">
        <w:rPr>
          <w:rFonts w:asciiTheme="majorHAnsi" w:hAnsiTheme="majorHAnsi"/>
          <w:noProof/>
          <w:lang w:eastAsia="en-GB"/>
        </w:rPr>
        <mc:AlternateContent>
          <mc:Choice Requires="wps">
            <w:drawing>
              <wp:anchor distT="0" distB="0" distL="114300" distR="114300" simplePos="0" relativeHeight="251688960" behindDoc="0" locked="0" layoutInCell="1" allowOverlap="1" wp14:anchorId="753656FF" wp14:editId="40B45811">
                <wp:simplePos x="0" y="0"/>
                <wp:positionH relativeFrom="column">
                  <wp:posOffset>-85725</wp:posOffset>
                </wp:positionH>
                <wp:positionV relativeFrom="paragraph">
                  <wp:posOffset>188595</wp:posOffset>
                </wp:positionV>
                <wp:extent cx="6696075" cy="0"/>
                <wp:effectExtent l="0" t="19050" r="9525" b="19050"/>
                <wp:wrapNone/>
                <wp:docPr id="24" name="Straight Connector 24"/>
                <wp:cNvGraphicFramePr/>
                <a:graphic xmlns:a="http://schemas.openxmlformats.org/drawingml/2006/main">
                  <a:graphicData uri="http://schemas.microsoft.com/office/word/2010/wordprocessingShape">
                    <wps:wsp>
                      <wps:cNvCnPr/>
                      <wps:spPr>
                        <a:xfrm>
                          <a:off x="0" y="0"/>
                          <a:ext cx="669607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4.85pt" to="52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E1gEAAJkDAAAOAAAAZHJzL2Uyb0RvYy54bWysU8uO2zAMvBfoPwi6N3aCTZo14iywCdJL&#10;HwG2/QBGlm0BeoFS4+TvS8lOum1vxV5okRSHnBG9eboYzc4Sg3K25vNZyZm0wjXKdjX/8f3wYc1Z&#10;iGAb0M7Kml9l4E/b9+82g6/kwvVONxIZgdhQDb7mfYy+KoogemkgzJyXlpKtQwORXOyKBmEgdKOL&#10;RVmuisFh49EJGQJF92OSbzN+20oRv7VtkJHpmtNsMVvM9pRssd1A1SH4XolpDPiPKQwoS03vUHuI&#10;wH6i+gfKKIEuuDbOhDOFa1slZOZAbOblX2xeevAycyFxgr/LFN4OVnw9H5GppuaLB84sGHqjl4ig&#10;uj6ynbOWFHTIKElKDT5UVLCzR5y84I+YaF9aNOlLhNglq3u9qysvkQkKrlaPq/LjkjNxyxW/Cz2G&#10;+Ek6w9Kh5lrZRBwqOH8OkZrR1duVFLbuoLTOj6ctG2j69TJDA+1QqyFSF+OJVbAdZ6A7Wk4RMUMG&#10;p1WTyhNQwO6008jOQAvycFjPn/fjpR4aOUYfl2U5LUqA+MU1Y3he3uI02wST5/wDPw29h9CPNTmV&#10;lKQSbVN/mXd04pj0HRVNp5NrrlnoInn0/rls2tW0YK99Or/+o7a/AAAA//8DAFBLAwQUAAYACAAA&#10;ACEAuPnvMeAAAAAKAQAADwAAAGRycy9kb3ducmV2LnhtbEyPwW7CMAyG75N4h8hIu0FSxjYoTdFU&#10;iQvbhQ5p4hYa01Y0TtcEaN9+QTtsR9uffn9/su5Nw67YudqShGgqgCEVVtdUSth/biYLYM4r0qqx&#10;hBIGdLBORw+JirW90Q6vuS9ZCCEXKwmV923MuSsqNMpNbYsUbifbGeXD2JVcd+oWwk3DZ0K8cKNq&#10;Ch8q1WJWYXHOL0bCx3DY7jO/nX99H4Z30W8yd9rlUj6O+7cVMI+9/4Phrh/UIQ1OR3sh7VgjYRI9&#10;PQdUwmz5CuwOiHkU2h1/NzxN+P8K6Q8AAAD//wMAUEsBAi0AFAAGAAgAAAAhALaDOJL+AAAA4QEA&#10;ABMAAAAAAAAAAAAAAAAAAAAAAFtDb250ZW50X1R5cGVzXS54bWxQSwECLQAUAAYACAAAACEAOP0h&#10;/9YAAACUAQAACwAAAAAAAAAAAAAAAAAvAQAAX3JlbHMvLnJlbHNQSwECLQAUAAYACAAAACEA2ZBy&#10;BNYBAACZAwAADgAAAAAAAAAAAAAAAAAuAgAAZHJzL2Uyb0RvYy54bWxQSwECLQAUAAYACAAAACEA&#10;uPnvMeAAAAAKAQAADwAAAAAAAAAAAAAAAAAwBAAAZHJzL2Rvd25yZXYueG1sUEsFBgAAAAAEAAQA&#10;8wAAAD0FAAAAAA==&#10;" strokecolor="#4a7ebb" strokeweight="2.25pt"/>
            </w:pict>
          </mc:Fallback>
        </mc:AlternateContent>
      </w:r>
    </w:p>
    <w:p w:rsidR="008252F9" w:rsidRDefault="008252F9" w:rsidP="008252F9"/>
    <w:p w:rsidR="008252F9" w:rsidRDefault="00BF5243" w:rsidP="008252F9">
      <w:pPr>
        <w:pStyle w:val="NoSpacing"/>
      </w:pPr>
      <w:r>
        <w:t>If you are unable to attend a face to face</w:t>
      </w:r>
      <w:r w:rsidR="008252F9">
        <w:t xml:space="preserve"> appointment at the practice please do try and let us know as soon as possible by phone or email. </w:t>
      </w:r>
    </w:p>
    <w:p w:rsidR="008252F9" w:rsidRDefault="008252F9" w:rsidP="008252F9">
      <w:pPr>
        <w:pStyle w:val="NoSpacing"/>
      </w:pPr>
      <w:r>
        <w:t>Between 1</w:t>
      </w:r>
      <w:r w:rsidRPr="008252F9">
        <w:rPr>
          <w:vertAlign w:val="superscript"/>
        </w:rPr>
        <w:t>st</w:t>
      </w:r>
      <w:r>
        <w:t xml:space="preserve"> May 2021 and 31</w:t>
      </w:r>
      <w:r w:rsidRPr="008252F9">
        <w:rPr>
          <w:vertAlign w:val="superscript"/>
        </w:rPr>
        <w:t>st</w:t>
      </w:r>
      <w:r>
        <w:t xml:space="preserve"> August 2021 </w:t>
      </w:r>
      <w:r w:rsidRPr="008252F9">
        <w:rPr>
          <w:b/>
          <w:sz w:val="28"/>
          <w:szCs w:val="28"/>
        </w:rPr>
        <w:t>486</w:t>
      </w:r>
      <w:r>
        <w:t xml:space="preserve"> face to face appointments were not attended. </w:t>
      </w:r>
      <w:r w:rsidRPr="00BF5243">
        <w:rPr>
          <w:b/>
          <w:sz w:val="24"/>
          <w:szCs w:val="24"/>
        </w:rPr>
        <w:t>This works out to an estimated 85 hours of clinical time wasted.</w:t>
      </w:r>
      <w:r>
        <w:t xml:space="preserve">  </w:t>
      </w:r>
      <w:r w:rsidR="00950986">
        <w:t xml:space="preserve">These DNA appointments cost the NHS between £120 and £160 </w:t>
      </w:r>
      <w:proofErr w:type="gramStart"/>
      <w:r w:rsidR="00950986">
        <w:t>an</w:t>
      </w:r>
      <w:proofErr w:type="gramEnd"/>
      <w:r w:rsidR="00BF5243">
        <w:t xml:space="preserve"> </w:t>
      </w:r>
      <w:r w:rsidR="00950986">
        <w:t xml:space="preserve">appointment. </w:t>
      </w:r>
    </w:p>
    <w:p w:rsidR="008252F9" w:rsidRPr="008252F9" w:rsidRDefault="008252F9" w:rsidP="008252F9">
      <w:pPr>
        <w:pStyle w:val="NoSpacing"/>
      </w:pPr>
    </w:p>
    <w:sectPr w:rsidR="008252F9" w:rsidRPr="008252F9" w:rsidSect="008252F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EB" w:rsidRDefault="006A73EB" w:rsidP="008252F9">
      <w:pPr>
        <w:spacing w:after="0" w:line="240" w:lineRule="auto"/>
      </w:pPr>
      <w:r>
        <w:separator/>
      </w:r>
    </w:p>
  </w:endnote>
  <w:endnote w:type="continuationSeparator" w:id="0">
    <w:p w:rsidR="006A73EB" w:rsidRDefault="006A73EB" w:rsidP="0082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EB" w:rsidRDefault="006A73EB" w:rsidP="008252F9">
      <w:pPr>
        <w:spacing w:after="0" w:line="240" w:lineRule="auto"/>
      </w:pPr>
      <w:r>
        <w:separator/>
      </w:r>
    </w:p>
  </w:footnote>
  <w:footnote w:type="continuationSeparator" w:id="0">
    <w:p w:rsidR="006A73EB" w:rsidRDefault="006A73EB" w:rsidP="0082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9" w:rsidRDefault="008252F9" w:rsidP="008252F9">
    <w:pPr>
      <w:pStyle w:val="Header"/>
      <w:jc w:val="center"/>
    </w:pPr>
    <w:r>
      <w:rPr>
        <w:noProof/>
        <w:lang w:eastAsia="en-GB"/>
      </w:rPr>
      <w:drawing>
        <wp:anchor distT="0" distB="0" distL="114300" distR="114300" simplePos="0" relativeHeight="251658240" behindDoc="1" locked="0" layoutInCell="1" allowOverlap="1" wp14:anchorId="3574F949" wp14:editId="638C389D">
          <wp:simplePos x="0" y="0"/>
          <wp:positionH relativeFrom="column">
            <wp:posOffset>4333875</wp:posOffset>
          </wp:positionH>
          <wp:positionV relativeFrom="paragraph">
            <wp:posOffset>-211455</wp:posOffset>
          </wp:positionV>
          <wp:extent cx="2275205" cy="1249680"/>
          <wp:effectExtent l="0" t="0" r="0" b="7620"/>
          <wp:wrapThrough wrapText="bothSides">
            <wp:wrapPolygon edited="0">
              <wp:start x="0" y="0"/>
              <wp:lineTo x="0" y="21402"/>
              <wp:lineTo x="21341" y="21402"/>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249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5270"/>
    <w:multiLevelType w:val="multilevel"/>
    <w:tmpl w:val="A86E27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2F44A90"/>
    <w:multiLevelType w:val="multilevel"/>
    <w:tmpl w:val="7C462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38D06F3"/>
    <w:multiLevelType w:val="multilevel"/>
    <w:tmpl w:val="6E9E0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F9"/>
    <w:rsid w:val="00015E48"/>
    <w:rsid w:val="00275145"/>
    <w:rsid w:val="006A73EB"/>
    <w:rsid w:val="008252F9"/>
    <w:rsid w:val="00950986"/>
    <w:rsid w:val="00B71B03"/>
    <w:rsid w:val="00BF5243"/>
    <w:rsid w:val="00F0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F9"/>
  </w:style>
  <w:style w:type="paragraph" w:styleId="Footer">
    <w:name w:val="footer"/>
    <w:basedOn w:val="Normal"/>
    <w:link w:val="FooterChar"/>
    <w:uiPriority w:val="99"/>
    <w:unhideWhenUsed/>
    <w:rsid w:val="0082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F9"/>
  </w:style>
  <w:style w:type="paragraph" w:styleId="BalloonText">
    <w:name w:val="Balloon Text"/>
    <w:basedOn w:val="Normal"/>
    <w:link w:val="BalloonTextChar"/>
    <w:uiPriority w:val="99"/>
    <w:semiHidden/>
    <w:unhideWhenUsed/>
    <w:rsid w:val="008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F9"/>
    <w:rPr>
      <w:rFonts w:ascii="Tahoma" w:hAnsi="Tahoma" w:cs="Tahoma"/>
      <w:sz w:val="16"/>
      <w:szCs w:val="16"/>
    </w:rPr>
  </w:style>
  <w:style w:type="paragraph" w:styleId="NoSpacing">
    <w:name w:val="No Spacing"/>
    <w:uiPriority w:val="1"/>
    <w:qFormat/>
    <w:rsid w:val="008252F9"/>
    <w:pPr>
      <w:spacing w:after="0" w:line="240" w:lineRule="auto"/>
    </w:pPr>
  </w:style>
  <w:style w:type="character" w:styleId="Hyperlink">
    <w:name w:val="Hyperlink"/>
    <w:basedOn w:val="DefaultParagraphFont"/>
    <w:uiPriority w:val="99"/>
    <w:unhideWhenUsed/>
    <w:rsid w:val="00825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F9"/>
  </w:style>
  <w:style w:type="paragraph" w:styleId="Footer">
    <w:name w:val="footer"/>
    <w:basedOn w:val="Normal"/>
    <w:link w:val="FooterChar"/>
    <w:uiPriority w:val="99"/>
    <w:unhideWhenUsed/>
    <w:rsid w:val="0082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F9"/>
  </w:style>
  <w:style w:type="paragraph" w:styleId="BalloonText">
    <w:name w:val="Balloon Text"/>
    <w:basedOn w:val="Normal"/>
    <w:link w:val="BalloonTextChar"/>
    <w:uiPriority w:val="99"/>
    <w:semiHidden/>
    <w:unhideWhenUsed/>
    <w:rsid w:val="008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F9"/>
    <w:rPr>
      <w:rFonts w:ascii="Tahoma" w:hAnsi="Tahoma" w:cs="Tahoma"/>
      <w:sz w:val="16"/>
      <w:szCs w:val="16"/>
    </w:rPr>
  </w:style>
  <w:style w:type="paragraph" w:styleId="NoSpacing">
    <w:name w:val="No Spacing"/>
    <w:uiPriority w:val="1"/>
    <w:qFormat/>
    <w:rsid w:val="008252F9"/>
    <w:pPr>
      <w:spacing w:after="0" w:line="240" w:lineRule="auto"/>
    </w:pPr>
  </w:style>
  <w:style w:type="character" w:styleId="Hyperlink">
    <w:name w:val="Hyperlink"/>
    <w:basedOn w:val="DefaultParagraphFont"/>
    <w:uiPriority w:val="99"/>
    <w:unhideWhenUsed/>
    <w:rsid w:val="00825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0916">
      <w:bodyDiv w:val="1"/>
      <w:marLeft w:val="0"/>
      <w:marRight w:val="0"/>
      <w:marTop w:val="0"/>
      <w:marBottom w:val="0"/>
      <w:divBdr>
        <w:top w:val="none" w:sz="0" w:space="0" w:color="auto"/>
        <w:left w:val="none" w:sz="0" w:space="0" w:color="auto"/>
        <w:bottom w:val="none" w:sz="0" w:space="0" w:color="auto"/>
        <w:right w:val="none" w:sz="0" w:space="0" w:color="auto"/>
      </w:divBdr>
    </w:div>
    <w:div w:id="1498613577">
      <w:bodyDiv w:val="1"/>
      <w:marLeft w:val="0"/>
      <w:marRight w:val="0"/>
      <w:marTop w:val="0"/>
      <w:marBottom w:val="0"/>
      <w:divBdr>
        <w:top w:val="none" w:sz="0" w:space="0" w:color="auto"/>
        <w:left w:val="none" w:sz="0" w:space="0" w:color="auto"/>
        <w:bottom w:val="none" w:sz="0" w:space="0" w:color="auto"/>
        <w:right w:val="none" w:sz="0" w:space="0" w:color="auto"/>
      </w:divBdr>
    </w:div>
    <w:div w:id="21141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clccg.ppgeverglad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erglademedicalpractice.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Buckingham</dc:creator>
  <cp:lastModifiedBy>Natalie Buckingham</cp:lastModifiedBy>
  <cp:revision>5</cp:revision>
  <cp:lastPrinted>2021-09-29T12:22:00Z</cp:lastPrinted>
  <dcterms:created xsi:type="dcterms:W3CDTF">2021-09-15T10:21:00Z</dcterms:created>
  <dcterms:modified xsi:type="dcterms:W3CDTF">2021-09-29T13:38:00Z</dcterms:modified>
</cp:coreProperties>
</file>